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kern w:val="0"/>
          <w:sz w:val="28"/>
          <w:szCs w:val="28"/>
        </w:rPr>
      </w:pPr>
      <w:r>
        <w:rPr>
          <w:rFonts w:hint="eastAsia" w:ascii="黑体" w:hAnsi="黑体" w:eastAsia="黑体" w:cs="黑体"/>
          <w:bCs/>
          <w:kern w:val="0"/>
          <w:sz w:val="28"/>
          <w:szCs w:val="28"/>
        </w:rPr>
        <w:t>附件1：</w:t>
      </w:r>
    </w:p>
    <w:p>
      <w:pPr>
        <w:tabs>
          <w:tab w:val="left" w:pos="2205"/>
        </w:tabs>
        <w:autoSpaceDE w:val="0"/>
        <w:autoSpaceDN w:val="0"/>
        <w:adjustRightInd w:val="0"/>
        <w:rPr>
          <w:rFonts w:ascii="黑体" w:hAnsi="黑体" w:eastAsia="黑体" w:cs="黑体"/>
          <w:bCs/>
          <w:kern w:val="0"/>
          <w:sz w:val="28"/>
          <w:szCs w:val="28"/>
        </w:rPr>
      </w:pPr>
    </w:p>
    <w:p>
      <w:pPr>
        <w:snapToGrid w:val="0"/>
        <w:spacing w:line="300" w:lineRule="auto"/>
        <w:jc w:val="center"/>
        <w:rPr>
          <w:rFonts w:hint="eastAsia" w:ascii="方正小标宋简体" w:eastAsia="方正小标宋简体" w:cs="Times New Roman"/>
          <w:bCs/>
          <w:sz w:val="40"/>
          <w:szCs w:val="40"/>
        </w:rPr>
      </w:pPr>
      <w:bookmarkStart w:id="0" w:name="_GoBack"/>
      <w:r>
        <w:rPr>
          <w:rFonts w:hint="eastAsia" w:ascii="方正小标宋简体" w:eastAsia="方正小标宋简体" w:cs="Times New Roman"/>
          <w:bCs/>
          <w:sz w:val="40"/>
          <w:szCs w:val="40"/>
        </w:rPr>
        <w:t>上海交通大学内蒙古研究院</w:t>
      </w:r>
    </w:p>
    <w:p>
      <w:pPr>
        <w:snapToGrid w:val="0"/>
        <w:spacing w:line="300" w:lineRule="auto"/>
        <w:jc w:val="center"/>
        <w:rPr>
          <w:rFonts w:hint="eastAsia" w:ascii="方正小标宋简体" w:eastAsia="方正小标宋简体" w:cs="Times New Roman"/>
          <w:bCs/>
          <w:sz w:val="40"/>
          <w:szCs w:val="40"/>
        </w:rPr>
      </w:pPr>
      <w:r>
        <w:rPr>
          <w:rFonts w:hint="eastAsia" w:ascii="方正小标宋简体" w:eastAsia="方正小标宋简体" w:cs="Times New Roman"/>
          <w:bCs/>
          <w:sz w:val="40"/>
          <w:szCs w:val="40"/>
        </w:rPr>
        <w:t>“科技兴蒙”上海交通大学行动计划专项</w:t>
      </w:r>
    </w:p>
    <w:p>
      <w:pPr>
        <w:snapToGrid w:val="0"/>
        <w:spacing w:line="300" w:lineRule="auto"/>
        <w:jc w:val="center"/>
        <w:rPr>
          <w:rFonts w:hint="eastAsia" w:ascii="方正小标宋简体" w:eastAsia="方正小标宋简体" w:cs="Times New Roman"/>
          <w:bCs/>
          <w:sz w:val="40"/>
          <w:szCs w:val="40"/>
        </w:rPr>
      </w:pPr>
      <w:r>
        <w:rPr>
          <w:rFonts w:hint="eastAsia" w:ascii="方正小标宋简体" w:eastAsia="方正小标宋简体" w:cs="Times New Roman"/>
          <w:bCs/>
          <w:sz w:val="40"/>
          <w:szCs w:val="40"/>
        </w:rPr>
        <w:t>项目建议书</w:t>
      </w:r>
    </w:p>
    <w:bookmarkEnd w:id="0"/>
    <w:p>
      <w:pPr>
        <w:autoSpaceDE w:val="0"/>
        <w:autoSpaceDN w:val="0"/>
        <w:adjustRightInd w:val="0"/>
        <w:spacing w:before="156" w:beforeLines="50" w:after="156" w:afterLines="50" w:line="560" w:lineRule="exact"/>
        <w:rPr>
          <w:rFonts w:ascii="黑体" w:eastAsia="黑体" w:cs="黑体"/>
          <w:kern w:val="0"/>
          <w:sz w:val="28"/>
          <w:szCs w:val="28"/>
          <w:lang w:val="zh-CN"/>
        </w:rPr>
      </w:pPr>
    </w:p>
    <w:p>
      <w:pPr>
        <w:autoSpaceDE w:val="0"/>
        <w:autoSpaceDN w:val="0"/>
        <w:adjustRightInd w:val="0"/>
        <w:spacing w:before="156" w:beforeLines="50" w:after="156" w:afterLines="50" w:line="560" w:lineRule="exact"/>
        <w:ind w:firstLine="527"/>
        <w:rPr>
          <w:rFonts w:hint="default" w:ascii="仿宋" w:hAnsi="仿宋" w:eastAsia="仿宋" w:cs="仿宋"/>
          <w:b/>
          <w:bCs/>
          <w:kern w:val="0"/>
          <w:sz w:val="28"/>
          <w:szCs w:val="28"/>
          <w:lang w:val="en-US" w:eastAsia="zh-CN"/>
        </w:rPr>
      </w:pPr>
      <w:r>
        <w:rPr>
          <w:rFonts w:hint="eastAsia" w:ascii="仿宋" w:hAnsi="仿宋" w:eastAsia="仿宋" w:cs="仿宋"/>
          <w:b/>
          <w:bCs/>
          <w:kern w:val="0"/>
          <w:sz w:val="28"/>
          <w:szCs w:val="28"/>
          <w:lang w:val="zh-CN"/>
        </w:rPr>
        <w:t>项目名称：</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负 责 人：</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申报单位：</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rPr>
      </w:pPr>
      <w:r>
        <w:rPr>
          <w:rFonts w:hint="eastAsia" w:ascii="仿宋" w:hAnsi="仿宋" w:eastAsia="仿宋" w:cs="仿宋"/>
          <w:b/>
          <w:bCs/>
          <w:kern w:val="0"/>
          <w:sz w:val="28"/>
          <w:szCs w:val="28"/>
        </w:rPr>
        <w:t>所在院系：</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申请金额：</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项目周期：</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jc w:val="both"/>
        <w:rPr>
          <w:rFonts w:ascii="黑体" w:eastAsia="黑体" w:cs="黑体"/>
          <w:kern w:val="0"/>
          <w:sz w:val="28"/>
          <w:szCs w:val="28"/>
          <w:lang w:val="zh-CN"/>
        </w:rPr>
      </w:pPr>
    </w:p>
    <w:p>
      <w:pPr>
        <w:pStyle w:val="2"/>
        <w:rPr>
          <w:rFonts w:ascii="黑体" w:eastAsia="黑体" w:cs="黑体"/>
          <w:kern w:val="0"/>
          <w:sz w:val="28"/>
          <w:szCs w:val="28"/>
          <w:lang w:val="zh-CN"/>
        </w:rPr>
      </w:pPr>
    </w:p>
    <w:p>
      <w:pPr>
        <w:rPr>
          <w:lang w:val="zh-CN"/>
        </w:rPr>
      </w:pPr>
    </w:p>
    <w:p>
      <w:pPr>
        <w:autoSpaceDE w:val="0"/>
        <w:autoSpaceDN w:val="0"/>
        <w:adjustRightInd w:val="0"/>
        <w:spacing w:before="156" w:beforeLines="50" w:after="156" w:afterLines="50" w:line="560" w:lineRule="exact"/>
        <w:jc w:val="center"/>
        <w:rPr>
          <w:rFonts w:ascii="黑体" w:eastAsia="黑体" w:cs="黑体"/>
          <w:kern w:val="0"/>
          <w:sz w:val="28"/>
          <w:szCs w:val="28"/>
          <w:lang w:val="zh-CN"/>
        </w:rPr>
      </w:pPr>
      <w:r>
        <w:rPr>
          <w:rFonts w:hint="eastAsia" w:ascii="黑体" w:eastAsia="黑体" w:cs="黑体"/>
          <w:kern w:val="0"/>
          <w:sz w:val="28"/>
          <w:szCs w:val="28"/>
          <w:lang w:val="zh-CN"/>
        </w:rPr>
        <w:t>上海交通大学内蒙古研究院制</w:t>
      </w:r>
    </w:p>
    <w:p>
      <w:pPr>
        <w:autoSpaceDE w:val="0"/>
        <w:autoSpaceDN w:val="0"/>
        <w:adjustRightInd w:val="0"/>
        <w:spacing w:before="156" w:beforeLines="50" w:after="156" w:afterLines="50" w:line="560" w:lineRule="exact"/>
        <w:jc w:val="center"/>
        <w:rPr>
          <w:rFonts w:hint="eastAsia" w:ascii="黑体" w:eastAsia="黑体" w:cs="黑体"/>
          <w:kern w:val="0"/>
          <w:sz w:val="28"/>
          <w:szCs w:val="28"/>
        </w:rPr>
      </w:pPr>
      <w:r>
        <w:rPr>
          <w:rFonts w:hint="eastAsia" w:ascii="黑体" w:eastAsia="黑体" w:cs="黑体"/>
          <w:kern w:val="0"/>
          <w:sz w:val="28"/>
          <w:szCs w:val="28"/>
        </w:rPr>
        <w:t>202</w:t>
      </w:r>
      <w:r>
        <w:rPr>
          <w:rFonts w:hint="eastAsia" w:ascii="黑体" w:eastAsia="黑体" w:cs="黑体"/>
          <w:kern w:val="0"/>
          <w:sz w:val="28"/>
          <w:szCs w:val="28"/>
          <w:lang w:val="en-US" w:eastAsia="zh-CN"/>
        </w:rPr>
        <w:t>3</w:t>
      </w:r>
      <w:r>
        <w:rPr>
          <w:rFonts w:hint="eastAsia" w:ascii="黑体" w:eastAsia="黑体" w:cs="黑体"/>
          <w:kern w:val="0"/>
          <w:sz w:val="28"/>
          <w:szCs w:val="28"/>
        </w:rPr>
        <w:t>年</w:t>
      </w:r>
      <w:r>
        <w:rPr>
          <w:rFonts w:hint="eastAsia" w:ascii="黑体" w:eastAsia="黑体" w:cs="黑体"/>
          <w:kern w:val="0"/>
          <w:sz w:val="28"/>
          <w:szCs w:val="28"/>
          <w:lang w:val="en-US" w:eastAsia="zh-CN"/>
        </w:rPr>
        <w:t>7</w:t>
      </w:r>
      <w:r>
        <w:rPr>
          <w:rFonts w:hint="eastAsia" w:ascii="黑体" w:eastAsia="黑体" w:cs="黑体"/>
          <w:kern w:val="0"/>
          <w:sz w:val="28"/>
          <w:szCs w:val="28"/>
        </w:rPr>
        <w:t>月</w:t>
      </w:r>
    </w:p>
    <w:p>
      <w:pPr>
        <w:rPr>
          <w:rFonts w:hint="eastAsia" w:ascii="黑体" w:eastAsia="黑体" w:cs="黑体"/>
          <w:kern w:val="0"/>
          <w:sz w:val="28"/>
          <w:szCs w:val="28"/>
        </w:rPr>
      </w:pPr>
      <w:r>
        <w:rPr>
          <w:rFonts w:hint="eastAsia" w:ascii="黑体" w:eastAsia="黑体" w:cs="黑体"/>
          <w:kern w:val="0"/>
          <w:sz w:val="28"/>
          <w:szCs w:val="28"/>
        </w:rPr>
        <w:br w:type="page"/>
      </w:r>
    </w:p>
    <w:p>
      <w:pPr>
        <w:autoSpaceDE w:val="0"/>
        <w:autoSpaceDN w:val="0"/>
        <w:adjustRightInd w:val="0"/>
        <w:spacing w:line="374" w:lineRule="exact"/>
        <w:rPr>
          <w:rFonts w:ascii="宋体" w:hAnsi="宋体" w:cs="Microsoft JhengHei"/>
          <w:kern w:val="0"/>
          <w:sz w:val="28"/>
          <w:szCs w:val="24"/>
        </w:rPr>
      </w:pPr>
    </w:p>
    <w:p>
      <w:pPr>
        <w:autoSpaceDE w:val="0"/>
        <w:autoSpaceDN w:val="0"/>
        <w:adjustRightInd w:val="0"/>
        <w:spacing w:line="374" w:lineRule="exact"/>
        <w:jc w:val="center"/>
        <w:rPr>
          <w:rFonts w:ascii="宋体" w:hAnsi="宋体" w:cs="Microsoft JhengHei"/>
          <w:b/>
          <w:bCs/>
          <w:kern w:val="0"/>
          <w:sz w:val="28"/>
          <w:szCs w:val="24"/>
        </w:rPr>
      </w:pPr>
      <w:r>
        <w:rPr>
          <w:rFonts w:hint="eastAsia" w:ascii="宋体" w:hAnsi="宋体" w:cs="Microsoft JhengHei"/>
          <w:b/>
          <w:bCs/>
          <w:kern w:val="0"/>
          <w:sz w:val="28"/>
          <w:szCs w:val="24"/>
        </w:rPr>
        <w:t>说   明</w:t>
      </w:r>
    </w:p>
    <w:p>
      <w:pPr>
        <w:autoSpaceDE w:val="0"/>
        <w:autoSpaceDN w:val="0"/>
        <w:adjustRightInd w:val="0"/>
        <w:spacing w:line="374" w:lineRule="exact"/>
        <w:rPr>
          <w:rFonts w:ascii="宋体" w:hAnsi="宋体" w:cs="Microsoft JhengHei"/>
          <w:kern w:val="0"/>
          <w:sz w:val="24"/>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eastAsia" w:ascii="宋体" w:hAnsi="宋体" w:cs="Microsoft JhengHei"/>
          <w:color w:val="auto"/>
          <w:kern w:val="0"/>
          <w:sz w:val="28"/>
          <w:szCs w:val="24"/>
        </w:rPr>
      </w:pPr>
      <w:r>
        <w:rPr>
          <w:rFonts w:hint="eastAsia" w:ascii="宋体" w:hAnsi="宋体" w:cs="Microsoft JhengHei"/>
          <w:color w:val="auto"/>
          <w:kern w:val="0"/>
          <w:sz w:val="28"/>
          <w:szCs w:val="24"/>
          <w:lang w:val="en-US" w:eastAsia="zh-CN"/>
        </w:rPr>
        <w:t>建议</w:t>
      </w:r>
      <w:r>
        <w:rPr>
          <w:rFonts w:hint="eastAsia" w:ascii="宋体" w:hAnsi="宋体" w:cs="Microsoft JhengHei"/>
          <w:color w:val="auto"/>
          <w:kern w:val="0"/>
          <w:sz w:val="28"/>
          <w:szCs w:val="24"/>
        </w:rPr>
        <w:t>书为申请“科技兴蒙”上海交通大学行动计划专项资金的重要文件，必须按要求如实全面填写。文字叙述要重点突出、简明扼要、层次分明。</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2" w:firstLineChars="200"/>
        <w:textAlignment w:val="auto"/>
        <w:rPr>
          <w:rFonts w:hint="eastAsia" w:ascii="宋体" w:hAnsi="宋体" w:cs="Microsoft JhengHei"/>
          <w:b/>
          <w:bCs/>
          <w:color w:val="auto"/>
          <w:kern w:val="0"/>
          <w:sz w:val="28"/>
          <w:szCs w:val="24"/>
        </w:rPr>
      </w:pPr>
      <w:r>
        <w:rPr>
          <w:rFonts w:hint="eastAsia" w:ascii="宋体" w:hAnsi="宋体" w:cs="Microsoft JhengHei"/>
          <w:b/>
          <w:bCs/>
          <w:color w:val="auto"/>
          <w:kern w:val="0"/>
          <w:sz w:val="28"/>
          <w:szCs w:val="24"/>
        </w:rPr>
        <w:t>一、封面</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eastAsia" w:ascii="宋体" w:hAnsi="宋体" w:cs="Microsoft JhengHei"/>
          <w:color w:val="auto"/>
          <w:kern w:val="0"/>
          <w:sz w:val="28"/>
          <w:szCs w:val="24"/>
        </w:rPr>
      </w:pPr>
      <w:r>
        <w:rPr>
          <w:rFonts w:hint="eastAsia" w:ascii="宋体" w:hAnsi="宋体" w:cs="Microsoft JhengHei"/>
          <w:color w:val="auto"/>
          <w:kern w:val="0"/>
          <w:sz w:val="28"/>
          <w:szCs w:val="24"/>
        </w:rPr>
        <w:t>1.项目名称须清晰表述项目主要内容。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eastAsia" w:ascii="宋体" w:hAnsi="宋体" w:cs="Microsoft JhengHei"/>
          <w:color w:val="auto"/>
          <w:kern w:val="0"/>
          <w:sz w:val="28"/>
          <w:szCs w:val="24"/>
        </w:rPr>
      </w:pPr>
      <w:r>
        <w:rPr>
          <w:rFonts w:hint="eastAsia" w:ascii="宋体" w:hAnsi="宋体" w:cs="Microsoft JhengHei"/>
          <w:color w:val="auto"/>
          <w:kern w:val="0"/>
          <w:sz w:val="28"/>
          <w:szCs w:val="24"/>
          <w:lang w:val="en-US" w:eastAsia="zh-CN"/>
        </w:rPr>
        <w:t>2</w:t>
      </w:r>
      <w:r>
        <w:rPr>
          <w:rFonts w:hint="eastAsia" w:ascii="宋体" w:hAnsi="宋体" w:cs="Microsoft JhengHei"/>
          <w:color w:val="auto"/>
          <w:kern w:val="0"/>
          <w:sz w:val="28"/>
          <w:szCs w:val="24"/>
        </w:rPr>
        <w:t>.申请单位须按单位全称填写，不能简称。</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2" w:firstLineChars="200"/>
        <w:textAlignment w:val="auto"/>
        <w:rPr>
          <w:rFonts w:hint="eastAsia" w:ascii="宋体" w:hAnsi="宋体" w:cs="Microsoft JhengHei"/>
          <w:b/>
          <w:bCs/>
          <w:color w:val="auto"/>
          <w:kern w:val="0"/>
          <w:sz w:val="28"/>
          <w:szCs w:val="24"/>
        </w:rPr>
      </w:pPr>
      <w:r>
        <w:rPr>
          <w:rFonts w:hint="eastAsia" w:ascii="宋体" w:hAnsi="宋体" w:cs="Microsoft JhengHei"/>
          <w:b/>
          <w:bCs/>
          <w:color w:val="auto"/>
          <w:kern w:val="0"/>
          <w:sz w:val="28"/>
          <w:szCs w:val="24"/>
        </w:rPr>
        <w:t>二、基本信息表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eastAsia" w:ascii="宋体" w:hAnsi="宋体" w:cs="Microsoft JhengHei"/>
          <w:color w:val="auto"/>
          <w:kern w:val="0"/>
          <w:sz w:val="28"/>
          <w:szCs w:val="24"/>
        </w:rPr>
      </w:pPr>
      <w:r>
        <w:rPr>
          <w:rFonts w:hint="eastAsia" w:ascii="宋体" w:hAnsi="宋体" w:cs="Microsoft JhengHei"/>
          <w:color w:val="auto"/>
          <w:kern w:val="0"/>
          <w:sz w:val="28"/>
          <w:szCs w:val="24"/>
          <w:lang w:val="en-US" w:eastAsia="zh-CN"/>
        </w:rPr>
        <w:t>1.</w:t>
      </w:r>
      <w:r>
        <w:rPr>
          <w:rFonts w:hint="eastAsia" w:ascii="宋体" w:hAnsi="宋体" w:cs="Microsoft JhengHei"/>
          <w:color w:val="auto"/>
          <w:kern w:val="0"/>
          <w:sz w:val="28"/>
          <w:szCs w:val="24"/>
        </w:rPr>
        <w:t>项目</w:t>
      </w:r>
      <w:r>
        <w:rPr>
          <w:rFonts w:hint="eastAsia" w:ascii="宋体" w:hAnsi="宋体" w:cs="Microsoft JhengHei"/>
          <w:color w:val="auto"/>
          <w:kern w:val="0"/>
          <w:sz w:val="28"/>
          <w:szCs w:val="24"/>
          <w:lang w:val="en-US" w:eastAsia="zh-CN"/>
        </w:rPr>
        <w:t>类型</w:t>
      </w:r>
      <w:r>
        <w:rPr>
          <w:rFonts w:hint="eastAsia" w:ascii="宋体" w:hAnsi="宋体" w:cs="Microsoft JhengHei"/>
          <w:color w:val="auto"/>
          <w:kern w:val="0"/>
          <w:sz w:val="28"/>
          <w:szCs w:val="24"/>
        </w:rPr>
        <w:t>根据申报</w:t>
      </w:r>
      <w:r>
        <w:rPr>
          <w:rFonts w:hint="eastAsia" w:ascii="宋体" w:hAnsi="宋体" w:cs="Microsoft JhengHei"/>
          <w:color w:val="auto"/>
          <w:kern w:val="0"/>
          <w:sz w:val="28"/>
          <w:szCs w:val="24"/>
          <w:lang w:val="en-US" w:eastAsia="zh-CN"/>
        </w:rPr>
        <w:t>指南</w:t>
      </w:r>
      <w:r>
        <w:rPr>
          <w:rFonts w:hint="eastAsia" w:ascii="宋体" w:hAnsi="宋体" w:cs="Microsoft JhengHei"/>
          <w:color w:val="auto"/>
          <w:kern w:val="0"/>
          <w:sz w:val="28"/>
          <w:szCs w:val="24"/>
        </w:rPr>
        <w:t>要求进行填写。</w:t>
      </w:r>
    </w:p>
    <w:p>
      <w:pPr>
        <w:pStyle w:val="2"/>
        <w:keepNext w:val="0"/>
        <w:keepLines w:val="0"/>
        <w:pageBreakBefore w:val="0"/>
        <w:widowControl w:val="0"/>
        <w:kinsoku/>
        <w:wordWrap/>
        <w:overflowPunct/>
        <w:topLinePunct w:val="0"/>
        <w:bidi w:val="0"/>
        <w:adjustRightInd/>
        <w:snapToGrid/>
        <w:spacing w:line="240" w:lineRule="auto"/>
        <w:ind w:left="0" w:leftChars="0" w:right="0" w:firstLine="560" w:firstLineChars="200"/>
        <w:textAlignment w:val="auto"/>
        <w:rPr>
          <w:rFonts w:hint="default" w:ascii="宋体" w:hAnsi="宋体" w:eastAsia="宋体" w:cs="Microsoft JhengHei"/>
          <w:color w:val="auto"/>
          <w:kern w:val="0"/>
          <w:sz w:val="28"/>
          <w:szCs w:val="24"/>
          <w:lang w:val="en-US" w:eastAsia="zh-CN" w:bidi="ar-SA"/>
        </w:rPr>
      </w:pPr>
      <w:r>
        <w:rPr>
          <w:rFonts w:hint="eastAsia" w:ascii="宋体" w:hAnsi="宋体" w:eastAsia="宋体" w:cs="Microsoft JhengHei"/>
          <w:color w:val="auto"/>
          <w:kern w:val="0"/>
          <w:sz w:val="28"/>
          <w:szCs w:val="24"/>
          <w:lang w:val="en-US" w:eastAsia="zh-CN" w:bidi="ar-SA"/>
        </w:rPr>
        <w:t>2.项目所属领域根据项目实际侧重进行填写，每个项目只选择一个领域。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2" w:firstLineChars="200"/>
        <w:textAlignment w:val="auto"/>
        <w:rPr>
          <w:rFonts w:hint="eastAsia" w:ascii="宋体" w:hAnsi="宋体" w:eastAsia="宋体" w:cs="Microsoft JhengHei"/>
          <w:b/>
          <w:bCs/>
          <w:color w:val="auto"/>
          <w:kern w:val="0"/>
          <w:sz w:val="28"/>
          <w:szCs w:val="24"/>
          <w:lang w:eastAsia="zh-CN"/>
        </w:rPr>
      </w:pPr>
      <w:r>
        <w:rPr>
          <w:rFonts w:hint="eastAsia" w:ascii="宋体" w:hAnsi="宋体" w:cs="Microsoft JhengHei"/>
          <w:b/>
          <w:bCs/>
          <w:color w:val="auto"/>
          <w:kern w:val="0"/>
          <w:sz w:val="28"/>
          <w:szCs w:val="24"/>
        </w:rPr>
        <w:t>三、</w:t>
      </w:r>
      <w:r>
        <w:rPr>
          <w:rFonts w:hint="eastAsia" w:ascii="宋体" w:hAnsi="宋体" w:cs="Microsoft JhengHei"/>
          <w:b/>
          <w:bCs/>
          <w:color w:val="auto"/>
          <w:kern w:val="0"/>
          <w:sz w:val="28"/>
          <w:szCs w:val="24"/>
          <w:lang w:val="en-US" w:eastAsia="zh-CN"/>
        </w:rPr>
        <w:t>项目经费预算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default"/>
          <w:color w:val="auto"/>
          <w:lang w:val="en-US" w:eastAsia="zh-CN"/>
        </w:rPr>
      </w:pPr>
      <w:r>
        <w:rPr>
          <w:rFonts w:hint="eastAsia" w:ascii="宋体" w:hAnsi="宋体" w:cs="Microsoft JhengHei"/>
          <w:color w:val="auto"/>
          <w:kern w:val="0"/>
          <w:sz w:val="28"/>
          <w:szCs w:val="24"/>
          <w:lang w:val="en-US" w:eastAsia="zh-CN"/>
        </w:rPr>
        <w:t>项目预算根据预算表填表备注的要求进行测算并填写。</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2" w:firstLineChars="200"/>
        <w:textAlignment w:val="auto"/>
        <w:rPr>
          <w:rFonts w:hint="default" w:ascii="宋体" w:hAnsi="宋体" w:eastAsia="宋体" w:cs="Microsoft JhengHei"/>
          <w:b/>
          <w:bCs/>
          <w:color w:val="auto"/>
          <w:kern w:val="0"/>
          <w:sz w:val="28"/>
          <w:szCs w:val="24"/>
          <w:lang w:val="en-US" w:eastAsia="zh-CN"/>
        </w:rPr>
      </w:pPr>
      <w:r>
        <w:rPr>
          <w:rFonts w:hint="eastAsia" w:ascii="宋体" w:hAnsi="宋体" w:cs="Microsoft JhengHei"/>
          <w:b/>
          <w:bCs/>
          <w:color w:val="auto"/>
          <w:kern w:val="0"/>
          <w:sz w:val="28"/>
          <w:szCs w:val="24"/>
        </w:rPr>
        <w:t>四、</w:t>
      </w:r>
      <w:r>
        <w:rPr>
          <w:rFonts w:hint="eastAsia" w:ascii="宋体" w:hAnsi="宋体" w:cs="Microsoft JhengHei"/>
          <w:b/>
          <w:bCs/>
          <w:color w:val="auto"/>
          <w:kern w:val="0"/>
          <w:sz w:val="28"/>
          <w:szCs w:val="24"/>
          <w:lang w:val="en-US" w:eastAsia="zh-CN"/>
        </w:rPr>
        <w:t>格式要求</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ascii="宋体" w:hAnsi="宋体" w:cs="Microsoft JhengHei"/>
          <w:color w:val="0000FF"/>
          <w:kern w:val="0"/>
          <w:sz w:val="28"/>
          <w:szCs w:val="24"/>
        </w:rPr>
      </w:pPr>
      <w:r>
        <w:rPr>
          <w:rFonts w:ascii="宋体" w:hAnsi="宋体" w:cs="Microsoft JhengHei"/>
          <w:color w:val="auto"/>
          <w:kern w:val="0"/>
          <w:sz w:val="28"/>
          <w:szCs w:val="24"/>
        </w:rPr>
        <w:t>建议</w:t>
      </w:r>
      <w:r>
        <w:rPr>
          <w:rFonts w:hint="eastAsia" w:ascii="宋体" w:hAnsi="宋体" w:cs="Microsoft JhengHei"/>
          <w:color w:val="auto"/>
          <w:kern w:val="0"/>
          <w:sz w:val="28"/>
          <w:szCs w:val="24"/>
        </w:rPr>
        <w:t>书为</w:t>
      </w:r>
      <w:r>
        <w:rPr>
          <w:rFonts w:ascii="宋体" w:hAnsi="宋体" w:cs="Microsoft JhengHei"/>
          <w:color w:val="auto"/>
          <w:spacing w:val="-13"/>
          <w:kern w:val="0"/>
          <w:sz w:val="28"/>
          <w:szCs w:val="24"/>
        </w:rPr>
        <w:t xml:space="preserve"> </w:t>
      </w:r>
      <w:r>
        <w:rPr>
          <w:rFonts w:ascii="宋体" w:hAnsi="宋体"/>
          <w:color w:val="auto"/>
          <w:spacing w:val="-1"/>
          <w:kern w:val="0"/>
          <w:sz w:val="28"/>
          <w:szCs w:val="24"/>
        </w:rPr>
        <w:t>A</w:t>
      </w:r>
      <w:r>
        <w:rPr>
          <w:rFonts w:ascii="宋体" w:hAnsi="宋体"/>
          <w:color w:val="auto"/>
          <w:kern w:val="0"/>
          <w:sz w:val="28"/>
          <w:szCs w:val="24"/>
        </w:rPr>
        <w:t>4</w:t>
      </w:r>
      <w:r>
        <w:rPr>
          <w:rFonts w:ascii="宋体" w:hAnsi="宋体"/>
          <w:color w:val="auto"/>
          <w:spacing w:val="-13"/>
          <w:kern w:val="0"/>
          <w:sz w:val="28"/>
          <w:szCs w:val="24"/>
        </w:rPr>
        <w:t xml:space="preserve"> </w:t>
      </w:r>
      <w:r>
        <w:rPr>
          <w:rFonts w:hint="eastAsia" w:ascii="宋体" w:hAnsi="宋体" w:cs="Microsoft JhengHei"/>
          <w:color w:val="auto"/>
          <w:kern w:val="0"/>
          <w:sz w:val="28"/>
          <w:szCs w:val="24"/>
        </w:rPr>
        <w:t>纸，</w:t>
      </w:r>
      <w:r>
        <w:rPr>
          <w:rFonts w:hint="eastAsia" w:ascii="宋体" w:hAnsi="宋体" w:cs="Microsoft JhengHei"/>
          <w:color w:val="auto"/>
          <w:kern w:val="0"/>
          <w:sz w:val="28"/>
          <w:szCs w:val="24"/>
          <w:lang w:val="en-US" w:eastAsia="zh-CN"/>
        </w:rPr>
        <w:t>正文字体为宋体，字号为小四，首行缩进2字符，行间距1.5倍</w:t>
      </w:r>
      <w:r>
        <w:rPr>
          <w:rFonts w:hint="eastAsia" w:ascii="宋体" w:hAnsi="宋体" w:cs="Microsoft JhengHei"/>
          <w:color w:val="auto"/>
          <w:kern w:val="0"/>
          <w:sz w:val="28"/>
          <w:szCs w:val="24"/>
        </w:rPr>
        <w:t>。</w:t>
      </w:r>
    </w:p>
    <w:p>
      <w:pPr>
        <w:rPr>
          <w:rFonts w:hint="eastAsia"/>
          <w:sz w:val="28"/>
          <w:szCs w:val="28"/>
        </w:rPr>
      </w:pPr>
      <w:r>
        <w:rPr>
          <w:rFonts w:hint="eastAsia"/>
          <w:sz w:val="28"/>
          <w:szCs w:val="28"/>
        </w:rPr>
        <w:br w:type="page"/>
      </w:r>
    </w:p>
    <w:p>
      <w:pPr>
        <w:jc w:val="left"/>
        <w:rPr>
          <w:b/>
          <w:bCs/>
          <w:sz w:val="28"/>
          <w:szCs w:val="28"/>
        </w:rPr>
      </w:pPr>
      <w:r>
        <w:rPr>
          <w:rFonts w:hint="eastAsia"/>
          <w:b/>
          <w:bCs/>
          <w:sz w:val="28"/>
          <w:szCs w:val="28"/>
        </w:rPr>
        <w:t>一、项目信息表</w:t>
      </w:r>
    </w:p>
    <w:tbl>
      <w:tblPr>
        <w:tblStyle w:val="12"/>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410"/>
        <w:gridCol w:w="127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项目名称</w:t>
            </w:r>
          </w:p>
        </w:tc>
        <w:tc>
          <w:tcPr>
            <w:tcW w:w="6946" w:type="dxa"/>
            <w:gridSpan w:val="3"/>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项目类型</w:t>
            </w:r>
          </w:p>
        </w:tc>
        <w:tc>
          <w:tcPr>
            <w:tcW w:w="6946" w:type="dxa"/>
            <w:gridSpan w:val="3"/>
            <w:vAlign w:val="center"/>
          </w:tcPr>
          <w:p>
            <w:pPr>
              <w:rPr>
                <w:rFonts w:ascii="宋体" w:hAnsi="宋体" w:cs="Times New Roman"/>
                <w:kern w:val="0"/>
                <w:sz w:val="24"/>
                <w:szCs w:val="24"/>
              </w:rPr>
            </w:pPr>
            <w:r>
              <w:rPr>
                <w:rFonts w:hint="eastAsia" w:ascii="宋体" w:hAnsi="宋体" w:cs="Times New Roman"/>
                <w:kern w:val="0"/>
                <w:sz w:val="24"/>
                <w:szCs w:val="24"/>
              </w:rPr>
              <w:t xml:space="preserve">□关键技术类 </w:t>
            </w:r>
            <w:r>
              <w:rPr>
                <w:rFonts w:ascii="宋体" w:hAnsi="宋体" w:cs="Times New Roman"/>
                <w:kern w:val="0"/>
                <w:sz w:val="24"/>
                <w:szCs w:val="24"/>
              </w:rPr>
              <w:t xml:space="preserve">      </w:t>
            </w:r>
            <w:r>
              <w:rPr>
                <w:rFonts w:hint="eastAsia" w:ascii="宋体" w:hAnsi="宋体" w:cs="Times New Roman"/>
                <w:kern w:val="0"/>
                <w:sz w:val="24"/>
                <w:szCs w:val="24"/>
              </w:rPr>
              <w:t xml:space="preserve">□行业共性类 </w:t>
            </w:r>
            <w:r>
              <w:rPr>
                <w:rFonts w:ascii="宋体" w:hAnsi="宋体" w:cs="Times New Roman"/>
                <w:kern w:val="0"/>
                <w:sz w:val="24"/>
                <w:szCs w:val="24"/>
              </w:rPr>
              <w:t xml:space="preserve">   </w:t>
            </w:r>
          </w:p>
          <w:p>
            <w:pPr>
              <w:rPr>
                <w:rFonts w:ascii="宋体" w:hAnsi="宋体" w:cs="Times New Roman"/>
                <w:kern w:val="0"/>
                <w:sz w:val="24"/>
                <w:szCs w:val="24"/>
              </w:rPr>
            </w:pPr>
            <w:r>
              <w:rPr>
                <w:rFonts w:hint="eastAsia" w:ascii="宋体" w:hAnsi="宋体" w:cs="Times New Roman"/>
                <w:kern w:val="0"/>
                <w:sz w:val="24"/>
                <w:szCs w:val="24"/>
              </w:rPr>
              <w:t xml:space="preserve">□中试产业化类 </w:t>
            </w:r>
            <w:r>
              <w:rPr>
                <w:rFonts w:ascii="宋体" w:hAnsi="宋体" w:cs="Times New Roman"/>
                <w:kern w:val="0"/>
                <w:sz w:val="24"/>
                <w:szCs w:val="24"/>
              </w:rPr>
              <w:t xml:space="preserve">    </w:t>
            </w:r>
            <w:r>
              <w:rPr>
                <w:rFonts w:hint="eastAsia" w:ascii="宋体" w:hAnsi="宋体" w:cs="Times New Roman"/>
                <w:kern w:val="0"/>
                <w:sz w:val="24"/>
                <w:szCs w:val="24"/>
              </w:rPr>
              <w:t>□决策咨询类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所属领域</w:t>
            </w:r>
          </w:p>
        </w:tc>
        <w:tc>
          <w:tcPr>
            <w:tcW w:w="6946" w:type="dxa"/>
            <w:gridSpan w:val="3"/>
            <w:vAlign w:val="center"/>
          </w:tcPr>
          <w:p>
            <w:pPr>
              <w:rPr>
                <w:rFonts w:hint="eastAsia" w:ascii="宋体" w:hAnsi="宋体" w:eastAsia="宋体" w:cs="Times New Roman"/>
                <w:kern w:val="0"/>
                <w:sz w:val="24"/>
                <w:szCs w:val="24"/>
                <w:lang w:val="en-US" w:eastAsia="zh-CN"/>
              </w:rPr>
            </w:pPr>
            <w:r>
              <w:rPr>
                <w:rFonts w:hint="eastAsia" w:ascii="宋体" w:hAnsi="宋体" w:cs="Times New Roman"/>
                <w:kern w:val="0"/>
                <w:sz w:val="24"/>
                <w:szCs w:val="24"/>
              </w:rPr>
              <w:t>□先进材料</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w:t>
            </w:r>
            <w:r>
              <w:rPr>
                <w:rFonts w:hint="eastAsia" w:ascii="宋体" w:hAnsi="宋体" w:cs="Times New Roman"/>
                <w:kern w:val="0"/>
                <w:sz w:val="24"/>
                <w:szCs w:val="24"/>
                <w:lang w:eastAsia="zh-CN"/>
              </w:rPr>
              <w:t>装备制造</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□现代能源</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□生态环境</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□绿色农牧</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□生物医药</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□数字经济</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□战略研究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项目负责人</w:t>
            </w:r>
          </w:p>
        </w:tc>
        <w:tc>
          <w:tcPr>
            <w:tcW w:w="2410" w:type="dxa"/>
            <w:vAlign w:val="center"/>
          </w:tcPr>
          <w:p>
            <w:pPr>
              <w:rPr>
                <w:rFonts w:ascii="宋体" w:hAnsi="宋体" w:cs="Times New Roman"/>
                <w:kern w:val="0"/>
                <w:sz w:val="24"/>
                <w:szCs w:val="24"/>
              </w:rPr>
            </w:pPr>
          </w:p>
        </w:tc>
        <w:tc>
          <w:tcPr>
            <w:tcW w:w="1275" w:type="dxa"/>
            <w:vAlign w:val="center"/>
          </w:tcPr>
          <w:p>
            <w:pPr>
              <w:rPr>
                <w:rFonts w:ascii="宋体" w:hAnsi="宋体" w:cs="Times New Roman"/>
                <w:b/>
                <w:kern w:val="0"/>
                <w:sz w:val="24"/>
                <w:szCs w:val="24"/>
              </w:rPr>
            </w:pPr>
            <w:r>
              <w:rPr>
                <w:rFonts w:hint="eastAsia" w:ascii="宋体" w:hAnsi="宋体" w:cs="Times New Roman"/>
                <w:b/>
                <w:kern w:val="0"/>
                <w:sz w:val="24"/>
                <w:szCs w:val="24"/>
              </w:rPr>
              <w:t>职称</w:t>
            </w:r>
          </w:p>
        </w:tc>
        <w:tc>
          <w:tcPr>
            <w:tcW w:w="3261" w:type="dxa"/>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所在院系</w:t>
            </w:r>
          </w:p>
        </w:tc>
        <w:tc>
          <w:tcPr>
            <w:tcW w:w="6946" w:type="dxa"/>
            <w:gridSpan w:val="3"/>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手机</w:t>
            </w:r>
          </w:p>
        </w:tc>
        <w:tc>
          <w:tcPr>
            <w:tcW w:w="2410" w:type="dxa"/>
            <w:vAlign w:val="center"/>
          </w:tcPr>
          <w:p>
            <w:pPr>
              <w:rPr>
                <w:rFonts w:ascii="宋体" w:hAnsi="宋体" w:cs="Times New Roman"/>
                <w:kern w:val="0"/>
                <w:sz w:val="24"/>
                <w:szCs w:val="24"/>
              </w:rPr>
            </w:pPr>
          </w:p>
        </w:tc>
        <w:tc>
          <w:tcPr>
            <w:tcW w:w="1275" w:type="dxa"/>
            <w:vAlign w:val="center"/>
          </w:tcPr>
          <w:p>
            <w:pPr>
              <w:rPr>
                <w:rFonts w:ascii="宋体" w:hAnsi="宋体" w:cs="Times New Roman"/>
                <w:b/>
                <w:kern w:val="0"/>
                <w:sz w:val="24"/>
                <w:szCs w:val="24"/>
              </w:rPr>
            </w:pPr>
            <w:r>
              <w:rPr>
                <w:rFonts w:hint="eastAsia" w:ascii="宋体" w:hAnsi="宋体" w:cs="Times New Roman"/>
                <w:b/>
                <w:kern w:val="0"/>
                <w:sz w:val="24"/>
                <w:szCs w:val="24"/>
              </w:rPr>
              <w:t>电子邮箱</w:t>
            </w:r>
          </w:p>
        </w:tc>
        <w:tc>
          <w:tcPr>
            <w:tcW w:w="3261" w:type="dxa"/>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申请金额</w:t>
            </w:r>
          </w:p>
        </w:tc>
        <w:tc>
          <w:tcPr>
            <w:tcW w:w="2410" w:type="dxa"/>
            <w:vAlign w:val="center"/>
          </w:tcPr>
          <w:p>
            <w:pPr>
              <w:rPr>
                <w:rFonts w:ascii="宋体" w:hAnsi="宋体" w:cs="Times New Roman"/>
                <w:kern w:val="0"/>
                <w:sz w:val="24"/>
                <w:szCs w:val="24"/>
              </w:rPr>
            </w:pPr>
          </w:p>
        </w:tc>
        <w:tc>
          <w:tcPr>
            <w:tcW w:w="1275" w:type="dxa"/>
            <w:vAlign w:val="center"/>
          </w:tcPr>
          <w:p>
            <w:pPr>
              <w:rPr>
                <w:rFonts w:ascii="宋体" w:hAnsi="宋体" w:cs="Times New Roman"/>
                <w:kern w:val="0"/>
                <w:sz w:val="24"/>
                <w:szCs w:val="24"/>
              </w:rPr>
            </w:pPr>
            <w:r>
              <w:rPr>
                <w:rFonts w:hint="eastAsia" w:ascii="宋体" w:hAnsi="宋体" w:cs="Times New Roman"/>
                <w:b/>
                <w:bCs/>
                <w:kern w:val="0"/>
                <w:sz w:val="24"/>
                <w:szCs w:val="24"/>
              </w:rPr>
              <w:t>执行周期</w:t>
            </w:r>
          </w:p>
        </w:tc>
        <w:tc>
          <w:tcPr>
            <w:tcW w:w="3261" w:type="dxa"/>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0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b/>
                <w:kern w:val="0"/>
                <w:sz w:val="24"/>
                <w:szCs w:val="24"/>
              </w:rPr>
            </w:pPr>
            <w:r>
              <w:rPr>
                <w:rFonts w:hint="eastAsia" w:ascii="宋体" w:hAnsi="宋体" w:cs="Times New Roman"/>
                <w:b/>
                <w:kern w:val="0"/>
                <w:sz w:val="24"/>
                <w:szCs w:val="24"/>
              </w:rPr>
              <w:t>项目摘要：</w:t>
            </w:r>
            <w:r>
              <w:rPr>
                <w:rFonts w:ascii="宋体" w:hAnsi="宋体" w:cs="Times New Roman"/>
                <w:kern w:val="0"/>
                <w:sz w:val="24"/>
                <w:szCs w:val="24"/>
              </w:rPr>
              <w:t>（</w:t>
            </w:r>
            <w:r>
              <w:rPr>
                <w:rFonts w:hint="eastAsia" w:ascii="宋体" w:hAnsi="宋体" w:cs="Times New Roman"/>
                <w:kern w:val="0"/>
                <w:sz w:val="24"/>
                <w:szCs w:val="24"/>
                <w:lang w:val="en-US" w:eastAsia="zh-CN"/>
              </w:rPr>
              <w:t>30</w:t>
            </w:r>
            <w:r>
              <w:rPr>
                <w:rFonts w:ascii="宋体" w:hAnsi="宋体" w:cs="Times New Roman"/>
                <w:kern w:val="0"/>
                <w:sz w:val="24"/>
                <w:szCs w:val="24"/>
              </w:rPr>
              <w:t>0</w:t>
            </w:r>
            <w:r>
              <w:rPr>
                <w:rFonts w:hint="eastAsia" w:ascii="宋体" w:hAnsi="宋体" w:cs="Times New Roman"/>
                <w:kern w:val="0"/>
                <w:sz w:val="24"/>
                <w:szCs w:val="24"/>
              </w:rPr>
              <w:t>字以内</w:t>
            </w:r>
            <w:r>
              <w:rPr>
                <w:rFonts w:ascii="宋体" w:hAnsi="宋体" w:cs="Times New Roman"/>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506" w:type="dxa"/>
            <w:gridSpan w:val="4"/>
            <w:vAlign w:val="center"/>
          </w:tcPr>
          <w:p>
            <w:pPr>
              <w:rPr>
                <w:rFonts w:ascii="Times New Roman" w:hAnsi="Times New Roman" w:cs="Times New Roman"/>
                <w:kern w:val="0"/>
                <w:sz w:val="24"/>
                <w:szCs w:val="24"/>
              </w:rPr>
            </w:pPr>
            <w:r>
              <w:rPr>
                <w:rFonts w:hint="eastAsia" w:ascii="宋体" w:hAnsi="宋体" w:cs="Times New Roman"/>
                <w:kern w:val="0"/>
                <w:sz w:val="24"/>
                <w:szCs w:val="24"/>
              </w:rPr>
              <w:t>关键词：</w:t>
            </w:r>
          </w:p>
        </w:tc>
      </w:tr>
    </w:tbl>
    <w:p>
      <w:pPr>
        <w:jc w:val="left"/>
        <w:rPr>
          <w:sz w:val="28"/>
          <w:szCs w:val="28"/>
        </w:rPr>
      </w:pPr>
    </w:p>
    <w:p>
      <w:pPr>
        <w:rPr>
          <w:rFonts w:hint="eastAsia"/>
          <w:sz w:val="28"/>
          <w:szCs w:val="28"/>
        </w:rPr>
      </w:pPr>
      <w:r>
        <w:rPr>
          <w:rFonts w:hint="eastAsia"/>
          <w:sz w:val="28"/>
          <w:szCs w:val="28"/>
        </w:rPr>
        <w:br w:type="page"/>
      </w:r>
    </w:p>
    <w:p>
      <w:pPr>
        <w:jc w:val="left"/>
        <w:rPr>
          <w:b/>
          <w:bCs/>
          <w:sz w:val="28"/>
          <w:szCs w:val="28"/>
        </w:rPr>
      </w:pPr>
      <w:r>
        <w:rPr>
          <w:rFonts w:hint="eastAsia"/>
          <w:b/>
          <w:bCs/>
          <w:sz w:val="28"/>
          <w:szCs w:val="28"/>
          <w:lang w:val="en-US" w:eastAsia="zh-CN"/>
        </w:rPr>
        <w:t>二</w:t>
      </w:r>
      <w:r>
        <w:rPr>
          <w:rFonts w:hint="eastAsia"/>
          <w:b/>
          <w:bCs/>
          <w:sz w:val="28"/>
          <w:szCs w:val="28"/>
        </w:rPr>
        <w:t>、</w:t>
      </w:r>
      <w:r>
        <w:rPr>
          <w:b/>
          <w:bCs/>
          <w:sz w:val="28"/>
          <w:szCs w:val="28"/>
        </w:rPr>
        <w:t>建议</w:t>
      </w:r>
      <w:r>
        <w:rPr>
          <w:rFonts w:hint="eastAsia"/>
          <w:b/>
          <w:bCs/>
          <w:sz w:val="28"/>
          <w:szCs w:val="28"/>
        </w:rPr>
        <w:t>书正文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2" w:type="dxa"/>
          </w:tcPr>
          <w:p>
            <w:pPr>
              <w:rPr>
                <w:sz w:val="28"/>
                <w:szCs w:val="28"/>
              </w:rPr>
            </w:pPr>
            <w:r>
              <w:rPr>
                <w:rFonts w:hint="eastAsia"/>
                <w:sz w:val="28"/>
                <w:szCs w:val="28"/>
              </w:rPr>
              <w:t>（一） 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1、项目需求企业或行业介绍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r>
              <w:rPr>
                <w:rFonts w:hint="eastAsia"/>
                <w:sz w:val="24"/>
                <w:szCs w:val="24"/>
              </w:rPr>
              <w:t>研究意义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3、国内外研究现状分析及存在问题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612" w:type="dxa"/>
          </w:tcPr>
          <w:p>
            <w:pPr>
              <w:rPr>
                <w:sz w:val="28"/>
                <w:szCs w:val="28"/>
              </w:rPr>
            </w:pPr>
            <w:r>
              <w:rPr>
                <w:rFonts w:hint="eastAsia"/>
                <w:sz w:val="28"/>
                <w:szCs w:val="28"/>
              </w:rPr>
              <w:t>（二）研究内容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1、研究目标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2、主要研究内容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3、拟解决的关键问题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（三）研究方案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9"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1、研究方法及实验手段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2、技术路线及关键技术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3、可行性分析</w:t>
            </w:r>
            <w:r>
              <w:rPr>
                <w:rFonts w:hint="eastAsia"/>
                <w:szCs w:val="21"/>
              </w:rPr>
              <w:t>（对此研究方案的可行性进行分析）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（四）预期研究结果及可考核的验收指标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研究成果和指标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（1）成果形式（预期发表专利/论文的数量，明确说明要提交的样品、样机等其他预期成果的形式和数量）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w:t>
            </w:r>
            <w:r>
              <w:rPr>
                <w:rFonts w:hint="eastAsia"/>
              </w:rPr>
              <w:t>技术指标（预期的主要技术参数和技术指标，并与国内外水平进行对比）</w: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pStyle w:val="2"/>
              <w:jc w:val="both"/>
            </w:pPr>
          </w:p>
          <w:p>
            <w:pPr>
              <w:pStyle w:val="4"/>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（五）年度目标和年度研究计划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（详细说明各年度的年度目标、年度研究计划）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（六）研究基础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1、项目申请者相关的研究工作基础和已取得的成果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2、工作条件</w:t>
            </w:r>
            <w:r>
              <w:rPr>
                <w:rFonts w:hint="eastAsia"/>
                <w:szCs w:val="21"/>
              </w:rPr>
              <w:t>（列出目前已具备的实验条件；列出目前尚缺少的实验条件及拟解决途径）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bl>
    <w:p>
      <w:pPr>
        <w:spacing w:line="400" w:lineRule="exact"/>
        <w:rPr>
          <w:rFonts w:hint="eastAsia" w:ascii="宋体" w:hAnsi="宋体" w:eastAsia="宋体" w:cs="宋体"/>
          <w:b/>
          <w:sz w:val="22"/>
          <w:szCs w:val="22"/>
        </w:rPr>
        <w:sectPr>
          <w:pgSz w:w="11906" w:h="16838"/>
          <w:pgMar w:top="2098" w:right="1474" w:bottom="1985" w:left="1588" w:header="851" w:footer="992" w:gutter="0"/>
          <w:cols w:space="425" w:num="1"/>
          <w:docGrid w:type="lines" w:linePitch="312" w:charSpace="0"/>
        </w:sectPr>
      </w:pPr>
    </w:p>
    <w:p>
      <w:pPr>
        <w:spacing w:line="360" w:lineRule="auto"/>
        <w:ind w:firstLine="560" w:firstLineChars="200"/>
        <w:rPr>
          <w:rFonts w:hint="default" w:ascii="宋体" w:eastAsia="宋体"/>
          <w:b w:val="0"/>
          <w:bCs/>
          <w:lang w:val="en-US" w:eastAsia="zh-CN"/>
        </w:rPr>
      </w:pPr>
      <w:r>
        <w:rPr>
          <w:rFonts w:hint="eastAsia"/>
          <w:sz w:val="28"/>
          <w:szCs w:val="28"/>
        </w:rPr>
        <w:t>（</w:t>
      </w:r>
      <w:r>
        <w:rPr>
          <w:rFonts w:hint="eastAsia"/>
          <w:sz w:val="28"/>
          <w:szCs w:val="28"/>
          <w:lang w:val="en-US" w:eastAsia="zh-CN"/>
        </w:rPr>
        <w:t>七</w:t>
      </w:r>
      <w:r>
        <w:rPr>
          <w:rFonts w:hint="eastAsia"/>
          <w:sz w:val="28"/>
          <w:szCs w:val="28"/>
        </w:rPr>
        <w:t>）</w:t>
      </w:r>
      <w:r>
        <w:rPr>
          <w:rFonts w:hint="eastAsia"/>
          <w:sz w:val="28"/>
          <w:szCs w:val="28"/>
          <w:lang w:val="en-US" w:eastAsia="zh-CN"/>
        </w:rPr>
        <w:t>项目参加人员</w:t>
      </w:r>
    </w:p>
    <w:tbl>
      <w:tblPr>
        <w:tblStyle w:val="11"/>
        <w:tblW w:w="13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80"/>
        <w:gridCol w:w="587"/>
        <w:gridCol w:w="587"/>
        <w:gridCol w:w="2350"/>
        <w:gridCol w:w="1566"/>
        <w:gridCol w:w="783"/>
        <w:gridCol w:w="783"/>
        <w:gridCol w:w="1762"/>
        <w:gridCol w:w="352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78" w:hRule="atLeast"/>
          <w:jc w:val="center"/>
        </w:trPr>
        <w:tc>
          <w:tcPr>
            <w:tcW w:w="777" w:type="dxa"/>
            <w:vAlign w:val="center"/>
          </w:tcPr>
          <w:p>
            <w:pPr>
              <w:jc w:val="center"/>
              <w:rPr>
                <w:rFonts w:ascii="宋体" w:eastAsia="Times New Roman"/>
                <w:b/>
              </w:rPr>
            </w:pPr>
            <w:r>
              <w:rPr>
                <w:rFonts w:hint="eastAsia" w:ascii="宋体" w:hAnsi="宋体"/>
                <w:b/>
              </w:rPr>
              <w:t>序号</w:t>
            </w:r>
          </w:p>
        </w:tc>
        <w:tc>
          <w:tcPr>
            <w:tcW w:w="1180" w:type="dxa"/>
            <w:vAlign w:val="center"/>
          </w:tcPr>
          <w:p>
            <w:pPr>
              <w:jc w:val="center"/>
              <w:rPr>
                <w:rFonts w:ascii="宋体" w:eastAsia="Times New Roman"/>
                <w:b/>
              </w:rPr>
            </w:pPr>
            <w:r>
              <w:rPr>
                <w:rFonts w:hint="eastAsia" w:ascii="宋体" w:hAnsi="宋体"/>
                <w:b/>
              </w:rPr>
              <w:t>姓名</w:t>
            </w:r>
          </w:p>
        </w:tc>
        <w:tc>
          <w:tcPr>
            <w:tcW w:w="587" w:type="dxa"/>
            <w:vAlign w:val="center"/>
          </w:tcPr>
          <w:p>
            <w:pPr>
              <w:widowControl/>
              <w:jc w:val="center"/>
              <w:rPr>
                <w:rFonts w:ascii="宋体" w:eastAsia="Times New Roman"/>
                <w:b/>
              </w:rPr>
            </w:pPr>
            <w:r>
              <w:rPr>
                <w:rFonts w:hint="eastAsia" w:ascii="宋体" w:hAnsi="宋体"/>
                <w:b/>
              </w:rPr>
              <w:t>性</w:t>
            </w:r>
          </w:p>
          <w:p>
            <w:pPr>
              <w:jc w:val="center"/>
              <w:rPr>
                <w:rFonts w:ascii="宋体" w:eastAsia="Times New Roman"/>
                <w:b/>
              </w:rPr>
            </w:pPr>
            <w:r>
              <w:rPr>
                <w:rFonts w:hint="eastAsia" w:ascii="宋体" w:hAnsi="宋体"/>
                <w:b/>
              </w:rPr>
              <w:t>别</w:t>
            </w:r>
          </w:p>
        </w:tc>
        <w:tc>
          <w:tcPr>
            <w:tcW w:w="587" w:type="dxa"/>
            <w:vAlign w:val="center"/>
          </w:tcPr>
          <w:p>
            <w:pPr>
              <w:widowControl/>
              <w:jc w:val="center"/>
              <w:rPr>
                <w:rFonts w:ascii="宋体" w:eastAsia="Times New Roman"/>
                <w:b/>
              </w:rPr>
            </w:pPr>
            <w:r>
              <w:rPr>
                <w:rFonts w:hint="eastAsia" w:ascii="宋体" w:hAnsi="宋体"/>
                <w:b/>
              </w:rPr>
              <w:t>年</w:t>
            </w:r>
          </w:p>
          <w:p>
            <w:pPr>
              <w:jc w:val="center"/>
              <w:rPr>
                <w:rFonts w:ascii="宋体" w:eastAsia="Times New Roman"/>
                <w:b/>
              </w:rPr>
            </w:pPr>
            <w:r>
              <w:rPr>
                <w:rFonts w:hint="eastAsia" w:ascii="宋体" w:hAnsi="宋体"/>
                <w:b/>
              </w:rPr>
              <w:t>龄</w:t>
            </w:r>
          </w:p>
        </w:tc>
        <w:tc>
          <w:tcPr>
            <w:tcW w:w="2350" w:type="dxa"/>
            <w:vAlign w:val="center"/>
          </w:tcPr>
          <w:p>
            <w:pPr>
              <w:jc w:val="center"/>
              <w:rPr>
                <w:rFonts w:ascii="宋体" w:eastAsia="Times New Roman"/>
                <w:b/>
              </w:rPr>
            </w:pPr>
            <w:r>
              <w:rPr>
                <w:rFonts w:hint="eastAsia" w:ascii="宋体" w:hAnsi="宋体"/>
                <w:b/>
              </w:rPr>
              <w:t>身份证号码</w:t>
            </w:r>
          </w:p>
        </w:tc>
        <w:tc>
          <w:tcPr>
            <w:tcW w:w="1566" w:type="dxa"/>
            <w:vAlign w:val="center"/>
          </w:tcPr>
          <w:p>
            <w:pPr>
              <w:jc w:val="center"/>
              <w:rPr>
                <w:rFonts w:ascii="宋体" w:eastAsia="Times New Roman"/>
                <w:b/>
              </w:rPr>
            </w:pPr>
            <w:r>
              <w:rPr>
                <w:rFonts w:hint="eastAsia" w:ascii="宋体" w:hAnsi="宋体"/>
                <w:b/>
              </w:rPr>
              <w:t>职称（职务）</w:t>
            </w:r>
          </w:p>
        </w:tc>
        <w:tc>
          <w:tcPr>
            <w:tcW w:w="783" w:type="dxa"/>
            <w:vAlign w:val="center"/>
          </w:tcPr>
          <w:p>
            <w:pPr>
              <w:widowControl/>
              <w:jc w:val="center"/>
              <w:rPr>
                <w:rFonts w:ascii="宋体" w:eastAsia="Times New Roman"/>
                <w:b/>
              </w:rPr>
            </w:pPr>
            <w:r>
              <w:rPr>
                <w:rFonts w:hint="eastAsia" w:ascii="宋体" w:hAnsi="宋体"/>
                <w:b/>
              </w:rPr>
              <w:t>学历</w:t>
            </w:r>
          </w:p>
        </w:tc>
        <w:tc>
          <w:tcPr>
            <w:tcW w:w="783" w:type="dxa"/>
            <w:vAlign w:val="center"/>
          </w:tcPr>
          <w:p>
            <w:pPr>
              <w:jc w:val="center"/>
              <w:rPr>
                <w:rFonts w:ascii="宋体" w:eastAsia="Times New Roman"/>
                <w:b/>
              </w:rPr>
            </w:pPr>
            <w:r>
              <w:rPr>
                <w:rFonts w:hint="eastAsia" w:ascii="宋体" w:hAnsi="宋体"/>
                <w:b/>
              </w:rPr>
              <w:t>学位</w:t>
            </w:r>
          </w:p>
        </w:tc>
        <w:tc>
          <w:tcPr>
            <w:tcW w:w="1762" w:type="dxa"/>
            <w:vAlign w:val="center"/>
          </w:tcPr>
          <w:p>
            <w:pPr>
              <w:widowControl/>
              <w:jc w:val="center"/>
              <w:rPr>
                <w:rFonts w:ascii="宋体" w:eastAsia="Times New Roman"/>
                <w:b/>
              </w:rPr>
            </w:pPr>
            <w:r>
              <w:rPr>
                <w:rFonts w:hint="eastAsia" w:ascii="宋体" w:hAnsi="宋体"/>
                <w:b/>
              </w:rPr>
              <w:t>现从事专业</w:t>
            </w:r>
          </w:p>
        </w:tc>
        <w:tc>
          <w:tcPr>
            <w:tcW w:w="3527" w:type="dxa"/>
            <w:vAlign w:val="center"/>
          </w:tcPr>
          <w:p>
            <w:pPr>
              <w:jc w:val="center"/>
              <w:rPr>
                <w:rFonts w:ascii="宋体" w:eastAsia="Times New Roman"/>
                <w:b/>
              </w:rPr>
            </w:pPr>
            <w:r>
              <w:rPr>
                <w:rFonts w:hint="eastAsia" w:ascii="宋体" w:hAnsi="宋体"/>
                <w:b/>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909" w:type="dxa"/>
            <w:gridSpan w:val="11"/>
            <w:vAlign w:val="center"/>
          </w:tcPr>
          <w:p>
            <w:pPr>
              <w:rPr>
                <w:rFonts w:ascii="宋体" w:eastAsia="Times New Roman"/>
              </w:rPr>
            </w:pPr>
            <w:r>
              <w:rPr>
                <w:rFonts w:hint="eastAsia" w:ascii="宋体" w:hAnsi="宋体"/>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6" w:hRule="atLeast"/>
          <w:jc w:val="center"/>
        </w:trPr>
        <w:tc>
          <w:tcPr>
            <w:tcW w:w="777" w:type="dxa"/>
            <w:vAlign w:val="center"/>
          </w:tcPr>
          <w:p>
            <w:pPr>
              <w:jc w:val="center"/>
              <w:rPr>
                <w:rFonts w:ascii="宋体" w:eastAsia="Times New Roman"/>
              </w:rPr>
            </w:pPr>
            <w:r>
              <w:rPr>
                <w:rFonts w:ascii="宋体" w:hAnsi="宋体"/>
              </w:rPr>
              <w:t>1</w:t>
            </w:r>
          </w:p>
        </w:tc>
        <w:tc>
          <w:tcPr>
            <w:tcW w:w="1180" w:type="dxa"/>
            <w:vAlign w:val="center"/>
          </w:tcPr>
          <w:p>
            <w:pPr>
              <w:rPr>
                <w:rFonts w:ascii="宋体"/>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rPr>
                <w:rFonts w:asci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957" w:type="dxa"/>
            <w:gridSpan w:val="2"/>
            <w:vAlign w:val="center"/>
          </w:tcPr>
          <w:p>
            <w:pPr>
              <w:jc w:val="center"/>
              <w:rPr>
                <w:rFonts w:hint="eastAsia" w:ascii="宋体" w:hAnsi="宋体"/>
                <w:b/>
              </w:rPr>
            </w:pPr>
            <w:r>
              <w:rPr>
                <w:rFonts w:hint="eastAsia" w:ascii="宋体" w:hAnsi="宋体"/>
                <w:b/>
              </w:rPr>
              <w:t>主要成就及</w:t>
            </w:r>
          </w:p>
          <w:p>
            <w:pPr>
              <w:jc w:val="center"/>
              <w:rPr>
                <w:rFonts w:ascii="宋体" w:eastAsia="Times New Roman"/>
                <w:b/>
              </w:rPr>
            </w:pPr>
            <w:r>
              <w:rPr>
                <w:rFonts w:hint="eastAsia" w:ascii="宋体" w:hAnsi="宋体"/>
                <w:b/>
              </w:rPr>
              <w:t>获奖情况</w:t>
            </w:r>
          </w:p>
        </w:tc>
        <w:tc>
          <w:tcPr>
            <w:tcW w:w="11952" w:type="dxa"/>
            <w:gridSpan w:val="9"/>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909" w:type="dxa"/>
            <w:gridSpan w:val="11"/>
            <w:vAlign w:val="center"/>
          </w:tcPr>
          <w:p>
            <w:pPr>
              <w:rPr>
                <w:rFonts w:hint="eastAsia" w:ascii="宋体" w:eastAsia="宋体"/>
                <w:lang w:val="en-US" w:eastAsia="zh-CN"/>
              </w:rPr>
            </w:pPr>
            <w:r>
              <w:rPr>
                <w:rFonts w:hint="eastAsia" w:ascii="宋体" w:hAnsi="宋体"/>
              </w:rPr>
              <w:t>参加人</w:t>
            </w:r>
            <w:r>
              <w:rPr>
                <w:rFonts w:hint="eastAsia" w:ascii="宋体" w:hAnsi="宋体"/>
                <w:lang w:val="en-US" w:eastAsia="zh-CN"/>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ascii="宋体" w:eastAsia="Times New Roman"/>
              </w:rPr>
            </w:pPr>
            <w:r>
              <w:rPr>
                <w:rFonts w:ascii="宋体" w:hAnsi="宋体"/>
              </w:rPr>
              <w:t>2</w:t>
            </w:r>
          </w:p>
        </w:tc>
        <w:tc>
          <w:tcPr>
            <w:tcW w:w="1180" w:type="dxa"/>
            <w:vAlign w:val="center"/>
          </w:tcPr>
          <w:p>
            <w:pPr>
              <w:snapToGrid w:val="0"/>
              <w:jc w:val="center"/>
              <w:rPr>
                <w:rFonts w:ascii="宋体" w:hAnsi="宋体" w:cs="宋体"/>
                <w:color w:val="000000"/>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snapToGrid w:val="0"/>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ascii="宋体" w:eastAsia="Times New Roman"/>
              </w:rPr>
            </w:pPr>
            <w:r>
              <w:rPr>
                <w:rFonts w:ascii="宋体" w:hAnsi="宋体"/>
              </w:rPr>
              <w:t>3</w:t>
            </w:r>
          </w:p>
        </w:tc>
        <w:tc>
          <w:tcPr>
            <w:tcW w:w="1180" w:type="dxa"/>
            <w:vAlign w:val="center"/>
          </w:tcPr>
          <w:p>
            <w:pPr>
              <w:snapToGrid w:val="0"/>
              <w:jc w:val="center"/>
              <w:rPr>
                <w:rFonts w:ascii="宋体" w:hAnsi="宋体" w:cs="宋体"/>
                <w:color w:val="000000"/>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eastAsia="Times New Roman"/>
              </w:rPr>
            </w:pPr>
          </w:p>
        </w:tc>
        <w:tc>
          <w:tcPr>
            <w:tcW w:w="3527" w:type="dxa"/>
            <w:vAlign w:val="center"/>
          </w:tcPr>
          <w:p>
            <w:pPr>
              <w:snapToGrid w:val="0"/>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ascii="宋体" w:eastAsia="Times New Roman"/>
              </w:rPr>
            </w:pPr>
            <w:r>
              <w:rPr>
                <w:rFonts w:ascii="宋体" w:hAnsi="宋体"/>
              </w:rPr>
              <w:t>4</w:t>
            </w:r>
          </w:p>
        </w:tc>
        <w:tc>
          <w:tcPr>
            <w:tcW w:w="1180" w:type="dxa"/>
            <w:vAlign w:val="center"/>
          </w:tcPr>
          <w:p>
            <w:pPr>
              <w:snapToGrid w:val="0"/>
              <w:jc w:val="center"/>
              <w:rPr>
                <w:rFonts w:ascii="宋体" w:hAnsi="宋体" w:cs="宋体"/>
                <w:color w:val="000000"/>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snapToGrid w:val="0"/>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hint="default" w:ascii="宋体" w:eastAsia="宋体"/>
                <w:lang w:val="en-US" w:eastAsia="zh-CN"/>
              </w:rPr>
            </w:pPr>
            <w:r>
              <w:rPr>
                <w:rFonts w:hint="eastAsia" w:ascii="宋体"/>
                <w:lang w:val="en-US" w:eastAsia="zh-CN"/>
              </w:rPr>
              <w:t>...</w:t>
            </w:r>
          </w:p>
        </w:tc>
        <w:tc>
          <w:tcPr>
            <w:tcW w:w="1180" w:type="dxa"/>
            <w:vAlign w:val="center"/>
          </w:tcPr>
          <w:p>
            <w:pPr>
              <w:snapToGrid w:val="0"/>
              <w:jc w:val="center"/>
              <w:rPr>
                <w:rFonts w:ascii="宋体" w:hAnsi="宋体" w:cs="宋体"/>
                <w:color w:val="000000"/>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snapToGrid w:val="0"/>
              <w:jc w:val="left"/>
              <w:rPr>
                <w:rFonts w:ascii="宋体" w:hAnsi="宋体" w:cs="宋体"/>
                <w:color w:val="000000"/>
              </w:rPr>
            </w:pPr>
          </w:p>
        </w:tc>
      </w:tr>
    </w:tbl>
    <w:p>
      <w:pPr>
        <w:pStyle w:val="2"/>
        <w:ind w:left="0" w:leftChars="0" w:firstLine="0" w:firstLineChars="0"/>
        <w:rPr>
          <w:rFonts w:hint="eastAsia"/>
        </w:rPr>
      </w:pPr>
    </w:p>
    <w:p>
      <w:pPr>
        <w:pStyle w:val="4"/>
        <w:ind w:left="0" w:leftChars="0" w:firstLine="0" w:firstLineChars="0"/>
        <w:rPr>
          <w:rFonts w:hint="eastAsia"/>
        </w:rPr>
        <w:sectPr>
          <w:pgSz w:w="16838" w:h="11906" w:orient="landscape"/>
          <w:pgMar w:top="1588" w:right="2098" w:bottom="1474" w:left="1985" w:header="851" w:footer="992" w:gutter="0"/>
          <w:cols w:space="425" w:num="1"/>
          <w:docGrid w:type="lines" w:linePitch="312" w:charSpace="0"/>
        </w:sectPr>
      </w:pPr>
    </w:p>
    <w:p>
      <w:pPr>
        <w:rPr>
          <w:rFonts w:hint="eastAsia"/>
        </w:rPr>
      </w:pPr>
      <w:r>
        <w:rPr>
          <w:rFonts w:ascii="Times New Roman" w:hAnsi="Times New Roman" w:cs="Times New Roman"/>
          <w:color w:val="0C0C0C"/>
          <w:kern w:val="0"/>
          <w:sz w:val="28"/>
          <w:szCs w:val="28"/>
        </w:rPr>
        <w:t>（</w:t>
      </w:r>
      <w:r>
        <w:rPr>
          <w:rFonts w:hint="eastAsia" w:ascii="Times New Roman" w:hAnsi="Times New Roman" w:cs="Times New Roman"/>
          <w:color w:val="0C0C0C"/>
          <w:kern w:val="0"/>
          <w:sz w:val="28"/>
          <w:szCs w:val="28"/>
          <w:lang w:val="en-US" w:eastAsia="zh-CN"/>
        </w:rPr>
        <w:t>八</w:t>
      </w:r>
      <w:r>
        <w:rPr>
          <w:rFonts w:ascii="Times New Roman" w:hAnsi="Times New Roman" w:cs="Times New Roman"/>
          <w:color w:val="0C0C0C"/>
          <w:kern w:val="0"/>
          <w:sz w:val="28"/>
          <w:szCs w:val="28"/>
        </w:rPr>
        <w:t>）项目</w:t>
      </w:r>
      <w:r>
        <w:rPr>
          <w:rFonts w:hint="eastAsia" w:ascii="Times New Roman" w:hAnsi="Times New Roman" w:cs="Times New Roman"/>
          <w:color w:val="0C0C0C"/>
          <w:kern w:val="0"/>
          <w:sz w:val="28"/>
          <w:szCs w:val="28"/>
          <w:lang w:val="en-US" w:eastAsia="zh-CN"/>
        </w:rPr>
        <w:t>支出</w:t>
      </w:r>
      <w:r>
        <w:rPr>
          <w:rFonts w:ascii="Times New Roman" w:hAnsi="Times New Roman" w:cs="Times New Roman"/>
          <w:color w:val="0C0C0C"/>
          <w:kern w:val="0"/>
          <w:sz w:val="28"/>
          <w:szCs w:val="28"/>
        </w:rPr>
        <w:t>绩效目标表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552"/>
        <w:gridCol w:w="775"/>
        <w:gridCol w:w="142"/>
        <w:gridCol w:w="966"/>
        <w:gridCol w:w="477"/>
        <w:gridCol w:w="210"/>
        <w:gridCol w:w="786"/>
        <w:gridCol w:w="716"/>
        <w:gridCol w:w="733"/>
        <w:gridCol w:w="1593"/>
        <w:gridCol w:w="653"/>
        <w:gridCol w:w="439"/>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gridSpan w:val="4"/>
            <w:vMerge w:val="restart"/>
            <w:vAlign w:val="center"/>
          </w:tcPr>
          <w:p>
            <w:pPr>
              <w:widowControl/>
              <w:spacing w:line="240" w:lineRule="exact"/>
              <w:jc w:val="center"/>
              <w:rPr>
                <w:szCs w:val="21"/>
              </w:rPr>
            </w:pPr>
            <w:r>
              <w:rPr>
                <w:rFonts w:ascii="Times New Roman" w:hAnsi="Times New Roman" w:cs="Times New Roman"/>
                <w:bCs/>
                <w:kern w:val="0"/>
                <w:sz w:val="18"/>
                <w:szCs w:val="18"/>
              </w:rPr>
              <w:t>项目资金</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（万元）</w:t>
            </w:r>
          </w:p>
        </w:tc>
        <w:tc>
          <w:tcPr>
            <w:tcW w:w="1443" w:type="dxa"/>
            <w:gridSpan w:val="2"/>
            <w:vAlign w:val="center"/>
          </w:tcPr>
          <w:p>
            <w:pPr>
              <w:widowControl/>
              <w:spacing w:line="240" w:lineRule="exact"/>
              <w:jc w:val="center"/>
            </w:pPr>
            <w:r>
              <w:rPr>
                <w:rFonts w:ascii="Times New Roman" w:hAnsi="Times New Roman" w:cs="Times New Roman"/>
                <w:bCs/>
                <w:kern w:val="0"/>
                <w:sz w:val="18"/>
                <w:szCs w:val="18"/>
              </w:rPr>
              <w:t>项目资金总额</w:t>
            </w:r>
          </w:p>
        </w:tc>
        <w:tc>
          <w:tcPr>
            <w:tcW w:w="2445" w:type="dxa"/>
            <w:gridSpan w:val="4"/>
            <w:vAlign w:val="center"/>
          </w:tcPr>
          <w:p>
            <w:pPr>
              <w:widowControl/>
              <w:spacing w:line="240" w:lineRule="exact"/>
              <w:jc w:val="center"/>
            </w:pPr>
          </w:p>
        </w:tc>
        <w:tc>
          <w:tcPr>
            <w:tcW w:w="2246" w:type="dxa"/>
            <w:gridSpan w:val="2"/>
            <w:vAlign w:val="center"/>
          </w:tcPr>
          <w:p>
            <w:pPr>
              <w:widowControl/>
              <w:spacing w:line="240" w:lineRule="exact"/>
              <w:jc w:val="center"/>
            </w:pPr>
            <w:r>
              <w:rPr>
                <w:rFonts w:ascii="Times New Roman" w:hAnsi="Times New Roman" w:cs="Times New Roman"/>
                <w:bCs/>
                <w:kern w:val="0"/>
                <w:sz w:val="18"/>
                <w:szCs w:val="18"/>
              </w:rPr>
              <w:t>立项年度资金总额</w:t>
            </w:r>
          </w:p>
        </w:tc>
        <w:tc>
          <w:tcPr>
            <w:tcW w:w="1061" w:type="dxa"/>
            <w:gridSpan w:val="2"/>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gridSpan w:val="4"/>
            <w:vMerge w:val="continue"/>
            <w:vAlign w:val="center"/>
          </w:tcPr>
          <w:p>
            <w:pPr>
              <w:widowControl/>
              <w:spacing w:line="240" w:lineRule="exact"/>
              <w:jc w:val="left"/>
              <w:rPr>
                <w:szCs w:val="21"/>
              </w:rPr>
            </w:pPr>
          </w:p>
        </w:tc>
        <w:tc>
          <w:tcPr>
            <w:tcW w:w="1443" w:type="dxa"/>
            <w:gridSpan w:val="2"/>
            <w:vAlign w:val="center"/>
          </w:tcPr>
          <w:p>
            <w:pPr>
              <w:widowControl/>
              <w:spacing w:line="240" w:lineRule="exact"/>
              <w:jc w:val="center"/>
            </w:pPr>
            <w:r>
              <w:rPr>
                <w:rFonts w:ascii="Times New Roman" w:hAnsi="Times New Roman" w:cs="Times New Roman"/>
                <w:bCs/>
                <w:kern w:val="0"/>
                <w:sz w:val="18"/>
                <w:szCs w:val="18"/>
              </w:rPr>
              <w:t>其中：财政拨款</w:t>
            </w:r>
          </w:p>
        </w:tc>
        <w:tc>
          <w:tcPr>
            <w:tcW w:w="2445" w:type="dxa"/>
            <w:gridSpan w:val="4"/>
            <w:vAlign w:val="center"/>
          </w:tcPr>
          <w:p>
            <w:pPr>
              <w:widowControl/>
              <w:spacing w:line="240" w:lineRule="exact"/>
              <w:jc w:val="center"/>
            </w:pPr>
          </w:p>
        </w:tc>
        <w:tc>
          <w:tcPr>
            <w:tcW w:w="2246" w:type="dxa"/>
            <w:gridSpan w:val="2"/>
            <w:vAlign w:val="center"/>
          </w:tcPr>
          <w:p>
            <w:pPr>
              <w:widowControl/>
              <w:spacing w:line="240" w:lineRule="exact"/>
              <w:jc w:val="left"/>
            </w:pPr>
            <w:r>
              <w:rPr>
                <w:rFonts w:ascii="Times New Roman" w:hAnsi="Times New Roman" w:cs="Times New Roman"/>
                <w:bCs/>
                <w:kern w:val="0"/>
                <w:sz w:val="18"/>
                <w:szCs w:val="18"/>
              </w:rPr>
              <w:t>其中：财政拨款</w:t>
            </w:r>
          </w:p>
        </w:tc>
        <w:tc>
          <w:tcPr>
            <w:tcW w:w="1061" w:type="dxa"/>
            <w:gridSpan w:val="2"/>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5" w:type="dxa"/>
            <w:gridSpan w:val="4"/>
            <w:vMerge w:val="continue"/>
            <w:vAlign w:val="center"/>
          </w:tcPr>
          <w:p>
            <w:pPr>
              <w:widowControl/>
              <w:spacing w:line="240" w:lineRule="exact"/>
              <w:jc w:val="left"/>
              <w:rPr>
                <w:szCs w:val="21"/>
              </w:rPr>
            </w:pPr>
          </w:p>
        </w:tc>
        <w:tc>
          <w:tcPr>
            <w:tcW w:w="1443" w:type="dxa"/>
            <w:gridSpan w:val="2"/>
            <w:vAlign w:val="center"/>
          </w:tcPr>
          <w:p>
            <w:pPr>
              <w:widowControl/>
              <w:spacing w:line="240" w:lineRule="exact"/>
              <w:jc w:val="center"/>
            </w:pPr>
            <w:r>
              <w:rPr>
                <w:rFonts w:ascii="Times New Roman" w:hAnsi="Times New Roman" w:cs="Times New Roman"/>
                <w:bCs/>
                <w:kern w:val="0"/>
                <w:sz w:val="18"/>
                <w:szCs w:val="18"/>
              </w:rPr>
              <w:t xml:space="preserve">      其他资金</w:t>
            </w:r>
          </w:p>
        </w:tc>
        <w:tc>
          <w:tcPr>
            <w:tcW w:w="2445" w:type="dxa"/>
            <w:gridSpan w:val="4"/>
            <w:vAlign w:val="center"/>
          </w:tcPr>
          <w:p>
            <w:pPr>
              <w:widowControl/>
              <w:spacing w:line="240" w:lineRule="exact"/>
              <w:ind w:firstLine="210" w:firstLineChars="100"/>
              <w:jc w:val="center"/>
            </w:pPr>
          </w:p>
        </w:tc>
        <w:tc>
          <w:tcPr>
            <w:tcW w:w="2246" w:type="dxa"/>
            <w:gridSpan w:val="2"/>
            <w:vAlign w:val="center"/>
          </w:tcPr>
          <w:p>
            <w:pPr>
              <w:widowControl/>
              <w:spacing w:line="240" w:lineRule="exact"/>
              <w:ind w:firstLine="540" w:firstLineChars="300"/>
            </w:pPr>
            <w:r>
              <w:rPr>
                <w:rFonts w:ascii="Times New Roman" w:hAnsi="Times New Roman" w:cs="Times New Roman"/>
                <w:bCs/>
                <w:kern w:val="0"/>
                <w:sz w:val="18"/>
                <w:szCs w:val="18"/>
              </w:rPr>
              <w:t>其他资金</w:t>
            </w:r>
          </w:p>
        </w:tc>
        <w:tc>
          <w:tcPr>
            <w:tcW w:w="1061" w:type="dxa"/>
            <w:gridSpan w:val="2"/>
            <w:vAlign w:val="center"/>
          </w:tcPr>
          <w:p>
            <w:pPr>
              <w:widowControl/>
              <w:spacing w:line="240" w:lineRule="exact"/>
              <w:ind w:firstLine="105" w:firstLineChars="5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vAlign w:val="center"/>
          </w:tcPr>
          <w:p>
            <w:pPr>
              <w:widowControl/>
              <w:spacing w:line="240" w:lineRule="exact"/>
              <w:jc w:val="center"/>
              <w:rPr>
                <w:szCs w:val="21"/>
              </w:rPr>
            </w:pPr>
            <w:r>
              <w:rPr>
                <w:rFonts w:ascii="Times New Roman" w:hAnsi="Times New Roman" w:cs="Times New Roman"/>
                <w:bCs/>
                <w:kern w:val="0"/>
                <w:sz w:val="18"/>
                <w:szCs w:val="18"/>
              </w:rPr>
              <w:t>总</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体</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目</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标</w:t>
            </w:r>
          </w:p>
        </w:tc>
        <w:tc>
          <w:tcPr>
            <w:tcW w:w="5357" w:type="dxa"/>
            <w:gridSpan w:val="9"/>
            <w:vAlign w:val="center"/>
          </w:tcPr>
          <w:p>
            <w:pPr>
              <w:widowControl/>
              <w:spacing w:line="24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总目标（202</w:t>
            </w:r>
            <w:r>
              <w:rPr>
                <w:rFonts w:hint="eastAsia" w:ascii="Times New Roman" w:hAnsi="Times New Roman" w:cs="Times New Roman"/>
                <w:bCs/>
                <w:kern w:val="0"/>
                <w:sz w:val="18"/>
                <w:szCs w:val="18"/>
                <w:lang w:val="en-US" w:eastAsia="zh-CN"/>
              </w:rPr>
              <w:t>X</w:t>
            </w:r>
            <w:r>
              <w:rPr>
                <w:rFonts w:ascii="Times New Roman" w:hAnsi="Times New Roman" w:cs="Times New Roman"/>
                <w:bCs/>
                <w:kern w:val="0"/>
                <w:sz w:val="18"/>
                <w:szCs w:val="18"/>
              </w:rPr>
              <w:t>年—202</w:t>
            </w:r>
            <w:r>
              <w:rPr>
                <w:rFonts w:hint="eastAsia" w:ascii="Times New Roman" w:hAnsi="Times New Roman" w:cs="Times New Roman"/>
                <w:bCs/>
                <w:kern w:val="0"/>
                <w:sz w:val="18"/>
                <w:szCs w:val="18"/>
                <w:lang w:val="en-US" w:eastAsia="zh-CN"/>
              </w:rPr>
              <w:t>X</w:t>
            </w:r>
            <w:r>
              <w:rPr>
                <w:rFonts w:ascii="Times New Roman" w:hAnsi="Times New Roman" w:cs="Times New Roman"/>
                <w:bCs/>
                <w:kern w:val="0"/>
                <w:sz w:val="18"/>
                <w:szCs w:val="18"/>
              </w:rPr>
              <w:t>年）</w:t>
            </w:r>
          </w:p>
        </w:tc>
        <w:tc>
          <w:tcPr>
            <w:tcW w:w="3307" w:type="dxa"/>
            <w:gridSpan w:val="4"/>
            <w:vAlign w:val="center"/>
          </w:tcPr>
          <w:p>
            <w:pPr>
              <w:widowControl/>
              <w:spacing w:line="240" w:lineRule="exact"/>
              <w:jc w:val="center"/>
            </w:pPr>
            <w:r>
              <w:rPr>
                <w:rFonts w:ascii="Times New Roman" w:hAnsi="Times New Roman" w:cs="Times New Roman"/>
                <w:bCs/>
                <w:kern w:val="0"/>
                <w:sz w:val="18"/>
                <w:szCs w:val="18"/>
              </w:rPr>
              <w:t>立项年度目标（202</w:t>
            </w:r>
            <w:r>
              <w:rPr>
                <w:rFonts w:hint="eastAsia" w:ascii="Times New Roman" w:hAnsi="Times New Roman" w:cs="Times New Roman"/>
                <w:bCs/>
                <w:kern w:val="0"/>
                <w:sz w:val="18"/>
                <w:szCs w:val="18"/>
                <w:lang w:val="en-US" w:eastAsia="zh-CN"/>
              </w:rPr>
              <w:t>X</w:t>
            </w:r>
            <w:r>
              <w:rPr>
                <w:rFonts w:ascii="Times New Roman" w:hAnsi="Times New Roman" w:cs="Times New Roman"/>
                <w:bCs/>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5357" w:type="dxa"/>
            <w:gridSpan w:val="9"/>
          </w:tcPr>
          <w:p>
            <w:pPr>
              <w:widowControl/>
              <w:spacing w:line="240" w:lineRule="exact"/>
              <w:ind w:firstLine="420" w:firstLineChars="200"/>
            </w:pPr>
          </w:p>
        </w:tc>
        <w:tc>
          <w:tcPr>
            <w:tcW w:w="3307" w:type="dxa"/>
            <w:gridSpan w:val="4"/>
          </w:tcPr>
          <w:p>
            <w:pPr>
              <w:widowControl/>
              <w:spacing w:line="2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vAlign w:val="center"/>
          </w:tcPr>
          <w:p>
            <w:pPr>
              <w:widowControl/>
              <w:spacing w:line="240" w:lineRule="exact"/>
              <w:jc w:val="center"/>
              <w:rPr>
                <w:szCs w:val="21"/>
              </w:rPr>
            </w:pPr>
            <w:r>
              <w:rPr>
                <w:rFonts w:ascii="Times New Roman" w:hAnsi="Times New Roman" w:cs="Times New Roman"/>
                <w:bCs/>
                <w:kern w:val="0"/>
                <w:sz w:val="18"/>
                <w:szCs w:val="18"/>
              </w:rPr>
              <w:t>绩</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效</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指</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标</w:t>
            </w:r>
          </w:p>
        </w:tc>
        <w:tc>
          <w:tcPr>
            <w:tcW w:w="552" w:type="dxa"/>
            <w:vAlign w:val="center"/>
          </w:tcPr>
          <w:p>
            <w:pPr>
              <w:widowControl/>
              <w:spacing w:line="240" w:lineRule="exact"/>
              <w:jc w:val="center"/>
            </w:pPr>
            <w:r>
              <w:rPr>
                <w:rFonts w:ascii="Times New Roman" w:hAnsi="Times New Roman" w:cs="Times New Roman"/>
                <w:bCs/>
                <w:kern w:val="0"/>
                <w:sz w:val="18"/>
                <w:szCs w:val="18"/>
              </w:rPr>
              <w:t>一级</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指标</w:t>
            </w:r>
          </w:p>
        </w:tc>
        <w:tc>
          <w:tcPr>
            <w:tcW w:w="775" w:type="dxa"/>
            <w:vAlign w:val="center"/>
          </w:tcPr>
          <w:p>
            <w:pPr>
              <w:widowControl/>
              <w:spacing w:line="240" w:lineRule="exact"/>
              <w:jc w:val="center"/>
            </w:pPr>
            <w:r>
              <w:rPr>
                <w:rFonts w:ascii="Times New Roman" w:hAnsi="Times New Roman" w:cs="Times New Roman"/>
                <w:bCs/>
                <w:kern w:val="0"/>
                <w:sz w:val="18"/>
                <w:szCs w:val="18"/>
              </w:rPr>
              <w:t>二级指标</w:t>
            </w:r>
          </w:p>
        </w:tc>
        <w:tc>
          <w:tcPr>
            <w:tcW w:w="1108" w:type="dxa"/>
            <w:gridSpan w:val="2"/>
            <w:vAlign w:val="center"/>
          </w:tcPr>
          <w:p>
            <w:pPr>
              <w:widowControl/>
              <w:spacing w:line="240" w:lineRule="exact"/>
              <w:jc w:val="center"/>
            </w:pPr>
            <w:r>
              <w:rPr>
                <w:rFonts w:ascii="Times New Roman" w:hAnsi="Times New Roman" w:cs="Times New Roman"/>
                <w:bCs/>
                <w:kern w:val="0"/>
                <w:sz w:val="18"/>
                <w:szCs w:val="18"/>
              </w:rPr>
              <w:t>三级指标</w:t>
            </w:r>
          </w:p>
        </w:tc>
        <w:tc>
          <w:tcPr>
            <w:tcW w:w="687" w:type="dxa"/>
            <w:gridSpan w:val="2"/>
            <w:vAlign w:val="center"/>
          </w:tcPr>
          <w:p>
            <w:pPr>
              <w:widowControl/>
              <w:spacing w:line="240" w:lineRule="exact"/>
              <w:jc w:val="center"/>
            </w:pPr>
            <w:r>
              <w:rPr>
                <w:rFonts w:ascii="Times New Roman" w:hAnsi="Times New Roman" w:cs="Times New Roman"/>
                <w:bCs/>
                <w:kern w:val="0"/>
                <w:sz w:val="18"/>
                <w:szCs w:val="18"/>
              </w:rPr>
              <w:t>绩效指标性质</w:t>
            </w:r>
          </w:p>
        </w:tc>
        <w:tc>
          <w:tcPr>
            <w:tcW w:w="786" w:type="dxa"/>
            <w:vAlign w:val="center"/>
          </w:tcPr>
          <w:p>
            <w:pPr>
              <w:spacing w:line="240" w:lineRule="exact"/>
              <w:jc w:val="center"/>
            </w:pPr>
            <w:r>
              <w:rPr>
                <w:rFonts w:ascii="Times New Roman" w:hAnsi="Times New Roman" w:cs="Times New Roman"/>
                <w:bCs/>
                <w:kern w:val="0"/>
                <w:sz w:val="18"/>
                <w:szCs w:val="18"/>
              </w:rPr>
              <w:t>绩效指标值</w:t>
            </w:r>
          </w:p>
        </w:tc>
        <w:tc>
          <w:tcPr>
            <w:tcW w:w="716" w:type="dxa"/>
            <w:vAlign w:val="center"/>
          </w:tcPr>
          <w:p>
            <w:pPr>
              <w:spacing w:line="240" w:lineRule="exact"/>
              <w:jc w:val="center"/>
            </w:pPr>
            <w:r>
              <w:rPr>
                <w:rFonts w:ascii="Times New Roman" w:hAnsi="Times New Roman" w:cs="Times New Roman"/>
                <w:bCs/>
                <w:kern w:val="0"/>
                <w:sz w:val="18"/>
                <w:szCs w:val="18"/>
              </w:rPr>
              <w:t>绩效度量单位</w:t>
            </w:r>
          </w:p>
        </w:tc>
        <w:tc>
          <w:tcPr>
            <w:tcW w:w="733" w:type="dxa"/>
            <w:vAlign w:val="center"/>
          </w:tcPr>
          <w:p>
            <w:pPr>
              <w:spacing w:line="240" w:lineRule="exact"/>
              <w:jc w:val="center"/>
              <w:rPr>
                <w:rFonts w:hint="default" w:ascii="Times New Roman" w:hAnsi="Times New Roman" w:eastAsia="宋体" w:cs="Times New Roman"/>
                <w:bCs/>
                <w:kern w:val="0"/>
                <w:sz w:val="18"/>
                <w:szCs w:val="18"/>
                <w:lang w:val="en-US" w:eastAsia="zh-CN"/>
              </w:rPr>
            </w:pPr>
            <w:r>
              <w:rPr>
                <w:rFonts w:hint="eastAsia" w:ascii="Times New Roman" w:hAnsi="Times New Roman" w:cs="Times New Roman"/>
                <w:bCs/>
                <w:kern w:val="0"/>
                <w:sz w:val="18"/>
                <w:szCs w:val="18"/>
                <w:lang w:val="en-US" w:eastAsia="zh-CN"/>
              </w:rPr>
              <w:t>权重</w:t>
            </w:r>
          </w:p>
        </w:tc>
        <w:tc>
          <w:tcPr>
            <w:tcW w:w="1593" w:type="dxa"/>
            <w:vAlign w:val="center"/>
          </w:tcPr>
          <w:p>
            <w:pPr>
              <w:widowControl/>
              <w:spacing w:line="240" w:lineRule="exact"/>
              <w:jc w:val="center"/>
            </w:pPr>
            <w:r>
              <w:rPr>
                <w:rFonts w:ascii="Times New Roman" w:hAnsi="Times New Roman" w:cs="Times New Roman"/>
                <w:bCs/>
                <w:kern w:val="0"/>
                <w:sz w:val="18"/>
                <w:szCs w:val="18"/>
              </w:rPr>
              <w:t>二级指标</w:t>
            </w:r>
          </w:p>
        </w:tc>
        <w:tc>
          <w:tcPr>
            <w:tcW w:w="1092" w:type="dxa"/>
            <w:gridSpan w:val="2"/>
            <w:vAlign w:val="center"/>
          </w:tcPr>
          <w:p>
            <w:pPr>
              <w:widowControl/>
              <w:spacing w:line="240" w:lineRule="exact"/>
              <w:jc w:val="center"/>
            </w:pPr>
            <w:r>
              <w:rPr>
                <w:rFonts w:ascii="Times New Roman" w:hAnsi="Times New Roman" w:cs="Times New Roman"/>
                <w:bCs/>
                <w:kern w:val="0"/>
                <w:sz w:val="18"/>
                <w:szCs w:val="18"/>
              </w:rPr>
              <w:t>三级指标</w:t>
            </w:r>
          </w:p>
        </w:tc>
        <w:tc>
          <w:tcPr>
            <w:tcW w:w="622" w:type="dxa"/>
            <w:vAlign w:val="center"/>
          </w:tcPr>
          <w:p>
            <w:pPr>
              <w:widowControl/>
              <w:spacing w:line="240" w:lineRule="exact"/>
              <w:jc w:val="center"/>
            </w:pPr>
            <w:r>
              <w:rPr>
                <w:rFonts w:ascii="Times New Roman" w:hAnsi="Times New Roman" w:cs="Times New Roman"/>
                <w:bCs/>
                <w:kern w:val="0"/>
                <w:sz w:val="18"/>
                <w:szCs w:val="18"/>
              </w:rPr>
              <w:t>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552" w:type="dxa"/>
            <w:vMerge w:val="restart"/>
            <w:vAlign w:val="center"/>
          </w:tcPr>
          <w:p>
            <w:pPr>
              <w:widowControl/>
              <w:spacing w:line="240" w:lineRule="exact"/>
              <w:jc w:val="center"/>
            </w:pPr>
            <w:r>
              <w:rPr>
                <w:rFonts w:ascii="Times New Roman" w:hAnsi="Times New Roman" w:cs="Times New Roman"/>
                <w:kern w:val="0"/>
                <w:sz w:val="18"/>
                <w:szCs w:val="18"/>
              </w:rPr>
              <w:t>产</w:t>
            </w:r>
            <w:r>
              <w:rPr>
                <w:rFonts w:ascii="Times New Roman" w:hAnsi="Times New Roman" w:cs="Times New Roman"/>
                <w:kern w:val="0"/>
                <w:sz w:val="18"/>
                <w:szCs w:val="18"/>
              </w:rPr>
              <w:br w:type="textWrapping"/>
            </w:r>
            <w:r>
              <w:rPr>
                <w:rFonts w:ascii="Times New Roman" w:hAnsi="Times New Roman" w:cs="Times New Roman"/>
                <w:kern w:val="0"/>
                <w:sz w:val="18"/>
                <w:szCs w:val="18"/>
              </w:rPr>
              <w:t>出</w:t>
            </w:r>
            <w:r>
              <w:rPr>
                <w:rFonts w:ascii="Times New Roman" w:hAnsi="Times New Roman" w:cs="Times New Roman"/>
                <w:kern w:val="0"/>
                <w:sz w:val="18"/>
                <w:szCs w:val="18"/>
              </w:rPr>
              <w:br w:type="textWrapping"/>
            </w:r>
            <w:r>
              <w:rPr>
                <w:rFonts w:ascii="Times New Roman" w:hAnsi="Times New Roman" w:cs="Times New Roman"/>
                <w:kern w:val="0"/>
                <w:sz w:val="18"/>
                <w:szCs w:val="18"/>
              </w:rPr>
              <w:t>指</w:t>
            </w:r>
            <w:r>
              <w:rPr>
                <w:rFonts w:ascii="Times New Roman" w:hAnsi="Times New Roman" w:cs="Times New Roman"/>
                <w:kern w:val="0"/>
                <w:sz w:val="18"/>
                <w:szCs w:val="18"/>
              </w:rPr>
              <w:br w:type="textWrapping"/>
            </w:r>
            <w:r>
              <w:rPr>
                <w:rFonts w:ascii="Times New Roman" w:hAnsi="Times New Roman" w:cs="Times New Roman"/>
                <w:kern w:val="0"/>
                <w:sz w:val="18"/>
                <w:szCs w:val="18"/>
              </w:rPr>
              <w:t>标</w:t>
            </w:r>
          </w:p>
        </w:tc>
        <w:tc>
          <w:tcPr>
            <w:tcW w:w="775" w:type="dxa"/>
            <w:vAlign w:val="center"/>
          </w:tcPr>
          <w:p>
            <w:pPr>
              <w:widowControl/>
              <w:spacing w:line="240" w:lineRule="exact"/>
              <w:jc w:val="center"/>
            </w:pPr>
            <w:r>
              <w:rPr>
                <w:rFonts w:ascii="Times New Roman" w:hAnsi="Times New Roman" w:cs="Times New Roman"/>
                <w:kern w:val="0"/>
                <w:sz w:val="18"/>
                <w:szCs w:val="18"/>
              </w:rPr>
              <w:t>数量指标</w:t>
            </w:r>
          </w:p>
        </w:tc>
        <w:tc>
          <w:tcPr>
            <w:tcW w:w="1108" w:type="dxa"/>
            <w:gridSpan w:val="2"/>
            <w:vAlign w:val="center"/>
          </w:tcPr>
          <w:p>
            <w:pPr>
              <w:widowControl/>
              <w:spacing w:line="240" w:lineRule="exact"/>
            </w:pPr>
          </w:p>
        </w:tc>
        <w:tc>
          <w:tcPr>
            <w:tcW w:w="687" w:type="dxa"/>
            <w:gridSpan w:val="2"/>
            <w:vAlign w:val="center"/>
          </w:tcPr>
          <w:p>
            <w:pPr>
              <w:widowControl/>
              <w:spacing w:line="240" w:lineRule="exact"/>
            </w:pPr>
          </w:p>
        </w:tc>
        <w:tc>
          <w:tcPr>
            <w:tcW w:w="786" w:type="dxa"/>
            <w:vAlign w:val="center"/>
          </w:tcPr>
          <w:p>
            <w:pPr>
              <w:widowControl/>
              <w:spacing w:line="240" w:lineRule="exact"/>
            </w:pPr>
          </w:p>
        </w:tc>
        <w:tc>
          <w:tcPr>
            <w:tcW w:w="716" w:type="dxa"/>
            <w:vAlign w:val="center"/>
          </w:tcPr>
          <w:p>
            <w:pPr>
              <w:widowControl/>
              <w:spacing w:line="240" w:lineRule="exact"/>
            </w:pPr>
          </w:p>
        </w:tc>
        <w:tc>
          <w:tcPr>
            <w:tcW w:w="733" w:type="dxa"/>
            <w:vAlign w:val="center"/>
          </w:tcPr>
          <w:p>
            <w:pPr>
              <w:widowControl/>
              <w:spacing w:line="240" w:lineRule="exact"/>
            </w:pPr>
          </w:p>
        </w:tc>
        <w:tc>
          <w:tcPr>
            <w:tcW w:w="1593" w:type="dxa"/>
            <w:vAlign w:val="center"/>
          </w:tcPr>
          <w:p>
            <w:pPr>
              <w:widowControl/>
              <w:spacing w:line="240" w:lineRule="exact"/>
            </w:pPr>
            <w:r>
              <w:rPr>
                <w:rFonts w:ascii="Times New Roman" w:hAnsi="Times New Roman" w:cs="Times New Roman"/>
                <w:kern w:val="0"/>
                <w:sz w:val="18"/>
                <w:szCs w:val="18"/>
              </w:rPr>
              <w:t>数量指标</w:t>
            </w:r>
          </w:p>
        </w:tc>
        <w:tc>
          <w:tcPr>
            <w:tcW w:w="1092" w:type="dxa"/>
            <w:gridSpan w:val="2"/>
            <w:vAlign w:val="center"/>
          </w:tcPr>
          <w:p>
            <w:pPr>
              <w:widowControl/>
              <w:spacing w:line="240" w:lineRule="exact"/>
            </w:pPr>
          </w:p>
        </w:tc>
        <w:tc>
          <w:tcPr>
            <w:tcW w:w="622" w:type="dxa"/>
            <w:vAlign w:val="center"/>
          </w:tcPr>
          <w:p>
            <w:pPr>
              <w:widowControl/>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552" w:type="dxa"/>
            <w:vMerge w:val="continue"/>
            <w:vAlign w:val="center"/>
          </w:tcPr>
          <w:p>
            <w:pPr>
              <w:widowControl/>
              <w:spacing w:line="240" w:lineRule="exact"/>
              <w:jc w:val="left"/>
            </w:pPr>
          </w:p>
        </w:tc>
        <w:tc>
          <w:tcPr>
            <w:tcW w:w="775" w:type="dxa"/>
            <w:vAlign w:val="center"/>
          </w:tcPr>
          <w:p>
            <w:pPr>
              <w:spacing w:line="240" w:lineRule="exact"/>
              <w:jc w:val="center"/>
            </w:pPr>
            <w:r>
              <w:rPr>
                <w:rFonts w:ascii="Times New Roman" w:hAnsi="Times New Roman" w:cs="Times New Roman"/>
                <w:kern w:val="0"/>
                <w:sz w:val="18"/>
                <w:szCs w:val="18"/>
              </w:rPr>
              <w:t>质量指标</w:t>
            </w:r>
          </w:p>
        </w:tc>
        <w:tc>
          <w:tcPr>
            <w:tcW w:w="1108" w:type="dxa"/>
            <w:gridSpan w:val="2"/>
            <w:vAlign w:val="center"/>
          </w:tcPr>
          <w:p>
            <w:pPr>
              <w:widowControl/>
              <w:spacing w:line="240" w:lineRule="exact"/>
              <w:jc w:val="left"/>
            </w:pPr>
          </w:p>
        </w:tc>
        <w:tc>
          <w:tcPr>
            <w:tcW w:w="687" w:type="dxa"/>
            <w:gridSpan w:val="2"/>
            <w:vAlign w:val="center"/>
          </w:tcPr>
          <w:p>
            <w:pPr>
              <w:widowControl/>
              <w:spacing w:line="240" w:lineRule="exact"/>
              <w:jc w:val="left"/>
            </w:pPr>
          </w:p>
        </w:tc>
        <w:tc>
          <w:tcPr>
            <w:tcW w:w="786" w:type="dxa"/>
            <w:vAlign w:val="center"/>
          </w:tcPr>
          <w:p>
            <w:pPr>
              <w:widowControl/>
              <w:spacing w:line="240" w:lineRule="exact"/>
              <w:jc w:val="left"/>
            </w:pPr>
          </w:p>
        </w:tc>
        <w:tc>
          <w:tcPr>
            <w:tcW w:w="716" w:type="dxa"/>
            <w:vAlign w:val="center"/>
          </w:tcPr>
          <w:p>
            <w:pPr>
              <w:widowControl/>
              <w:spacing w:line="240" w:lineRule="exact"/>
            </w:pPr>
          </w:p>
        </w:tc>
        <w:tc>
          <w:tcPr>
            <w:tcW w:w="733" w:type="dxa"/>
            <w:vAlign w:val="center"/>
          </w:tcPr>
          <w:p>
            <w:pPr>
              <w:widowControl/>
              <w:spacing w:line="240" w:lineRule="exact"/>
            </w:pPr>
          </w:p>
        </w:tc>
        <w:tc>
          <w:tcPr>
            <w:tcW w:w="1593" w:type="dxa"/>
            <w:vAlign w:val="center"/>
          </w:tcPr>
          <w:p>
            <w:pPr>
              <w:spacing w:line="240" w:lineRule="exact"/>
              <w:jc w:val="center"/>
            </w:pPr>
            <w:r>
              <w:rPr>
                <w:rFonts w:ascii="Times New Roman" w:hAnsi="Times New Roman" w:cs="Times New Roman"/>
                <w:kern w:val="0"/>
                <w:sz w:val="18"/>
                <w:szCs w:val="18"/>
              </w:rPr>
              <w:t>质量指标</w:t>
            </w:r>
          </w:p>
        </w:tc>
        <w:tc>
          <w:tcPr>
            <w:tcW w:w="1092" w:type="dxa"/>
            <w:gridSpan w:val="2"/>
          </w:tcPr>
          <w:p>
            <w:pPr>
              <w:widowControl/>
              <w:spacing w:line="240" w:lineRule="exact"/>
              <w:jc w:val="left"/>
            </w:pPr>
          </w:p>
        </w:tc>
        <w:tc>
          <w:tcPr>
            <w:tcW w:w="622" w:type="dxa"/>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552" w:type="dxa"/>
            <w:vMerge w:val="continue"/>
            <w:vAlign w:val="center"/>
          </w:tcPr>
          <w:p>
            <w:pPr>
              <w:widowControl/>
              <w:spacing w:line="240" w:lineRule="exact"/>
              <w:jc w:val="left"/>
            </w:pPr>
          </w:p>
        </w:tc>
        <w:tc>
          <w:tcPr>
            <w:tcW w:w="775" w:type="dxa"/>
            <w:vAlign w:val="center"/>
          </w:tcPr>
          <w:p>
            <w:pPr>
              <w:widowControl/>
              <w:spacing w:line="240" w:lineRule="exact"/>
              <w:jc w:val="center"/>
            </w:pPr>
            <w:r>
              <w:rPr>
                <w:rFonts w:ascii="Times New Roman" w:hAnsi="Times New Roman" w:cs="Times New Roman"/>
                <w:kern w:val="0"/>
                <w:sz w:val="18"/>
                <w:szCs w:val="18"/>
              </w:rPr>
              <w:t>时效指标</w:t>
            </w:r>
          </w:p>
        </w:tc>
        <w:tc>
          <w:tcPr>
            <w:tcW w:w="1108" w:type="dxa"/>
            <w:gridSpan w:val="2"/>
            <w:vAlign w:val="center"/>
          </w:tcPr>
          <w:p>
            <w:pPr>
              <w:widowControl/>
              <w:spacing w:line="240" w:lineRule="exact"/>
              <w:jc w:val="left"/>
            </w:pPr>
          </w:p>
        </w:tc>
        <w:tc>
          <w:tcPr>
            <w:tcW w:w="687" w:type="dxa"/>
            <w:gridSpan w:val="2"/>
            <w:vAlign w:val="center"/>
          </w:tcPr>
          <w:p>
            <w:pPr>
              <w:widowControl/>
              <w:spacing w:line="240" w:lineRule="exact"/>
              <w:jc w:val="left"/>
            </w:pPr>
          </w:p>
        </w:tc>
        <w:tc>
          <w:tcPr>
            <w:tcW w:w="786" w:type="dxa"/>
            <w:vAlign w:val="center"/>
          </w:tcPr>
          <w:p>
            <w:pPr>
              <w:widowControl/>
              <w:spacing w:line="240" w:lineRule="exact"/>
            </w:pPr>
          </w:p>
        </w:tc>
        <w:tc>
          <w:tcPr>
            <w:tcW w:w="716" w:type="dxa"/>
            <w:vAlign w:val="center"/>
          </w:tcPr>
          <w:p>
            <w:pPr>
              <w:widowControl/>
              <w:spacing w:line="240" w:lineRule="exact"/>
              <w:jc w:val="left"/>
            </w:pPr>
          </w:p>
        </w:tc>
        <w:tc>
          <w:tcPr>
            <w:tcW w:w="733" w:type="dxa"/>
            <w:vAlign w:val="center"/>
          </w:tcPr>
          <w:p>
            <w:pPr>
              <w:widowControl/>
              <w:spacing w:line="240" w:lineRule="exact"/>
              <w:jc w:val="left"/>
            </w:pPr>
          </w:p>
        </w:tc>
        <w:tc>
          <w:tcPr>
            <w:tcW w:w="1593" w:type="dxa"/>
            <w:vAlign w:val="center"/>
          </w:tcPr>
          <w:p>
            <w:pPr>
              <w:widowControl/>
              <w:spacing w:line="240" w:lineRule="exact"/>
              <w:jc w:val="center"/>
            </w:pPr>
            <w:r>
              <w:rPr>
                <w:rFonts w:ascii="Times New Roman" w:hAnsi="Times New Roman" w:cs="Times New Roman"/>
                <w:kern w:val="0"/>
                <w:sz w:val="18"/>
                <w:szCs w:val="18"/>
              </w:rPr>
              <w:t>时效指标</w:t>
            </w:r>
          </w:p>
        </w:tc>
        <w:tc>
          <w:tcPr>
            <w:tcW w:w="1092" w:type="dxa"/>
            <w:gridSpan w:val="2"/>
            <w:vAlign w:val="center"/>
          </w:tcPr>
          <w:p>
            <w:pPr>
              <w:widowControl/>
              <w:spacing w:line="240" w:lineRule="exact"/>
              <w:jc w:val="left"/>
            </w:pPr>
          </w:p>
        </w:tc>
        <w:tc>
          <w:tcPr>
            <w:tcW w:w="622" w:type="dxa"/>
            <w:vAlign w:val="center"/>
          </w:tcPr>
          <w:p>
            <w:pPr>
              <w:widowControl/>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552" w:type="dxa"/>
            <w:vMerge w:val="continue"/>
            <w:vAlign w:val="center"/>
          </w:tcPr>
          <w:p>
            <w:pPr>
              <w:widowControl/>
              <w:spacing w:line="240" w:lineRule="exact"/>
              <w:jc w:val="left"/>
            </w:pPr>
          </w:p>
        </w:tc>
        <w:tc>
          <w:tcPr>
            <w:tcW w:w="775" w:type="dxa"/>
            <w:vAlign w:val="center"/>
          </w:tcPr>
          <w:p>
            <w:pPr>
              <w:widowControl/>
              <w:spacing w:line="240" w:lineRule="exact"/>
              <w:jc w:val="center"/>
            </w:pPr>
            <w:r>
              <w:rPr>
                <w:rFonts w:ascii="Times New Roman" w:hAnsi="Times New Roman" w:cs="Times New Roman"/>
                <w:kern w:val="0"/>
                <w:sz w:val="18"/>
                <w:szCs w:val="18"/>
              </w:rPr>
              <w:t>成本指标</w:t>
            </w:r>
          </w:p>
        </w:tc>
        <w:tc>
          <w:tcPr>
            <w:tcW w:w="1108" w:type="dxa"/>
            <w:gridSpan w:val="2"/>
            <w:vAlign w:val="center"/>
          </w:tcPr>
          <w:p>
            <w:pPr>
              <w:widowControl/>
              <w:spacing w:line="240" w:lineRule="exact"/>
              <w:jc w:val="left"/>
            </w:pPr>
          </w:p>
        </w:tc>
        <w:tc>
          <w:tcPr>
            <w:tcW w:w="687" w:type="dxa"/>
            <w:gridSpan w:val="2"/>
            <w:vAlign w:val="center"/>
          </w:tcPr>
          <w:p>
            <w:pPr>
              <w:widowControl/>
              <w:spacing w:line="240" w:lineRule="exact"/>
              <w:jc w:val="left"/>
            </w:pPr>
          </w:p>
        </w:tc>
        <w:tc>
          <w:tcPr>
            <w:tcW w:w="786" w:type="dxa"/>
            <w:vAlign w:val="center"/>
          </w:tcPr>
          <w:p>
            <w:pPr>
              <w:widowControl/>
              <w:spacing w:line="240" w:lineRule="exact"/>
              <w:jc w:val="left"/>
            </w:pPr>
          </w:p>
        </w:tc>
        <w:tc>
          <w:tcPr>
            <w:tcW w:w="716" w:type="dxa"/>
            <w:vAlign w:val="center"/>
          </w:tcPr>
          <w:p>
            <w:pPr>
              <w:widowControl/>
              <w:spacing w:line="240" w:lineRule="exact"/>
              <w:jc w:val="left"/>
            </w:pPr>
          </w:p>
        </w:tc>
        <w:tc>
          <w:tcPr>
            <w:tcW w:w="733" w:type="dxa"/>
            <w:vAlign w:val="center"/>
          </w:tcPr>
          <w:p>
            <w:pPr>
              <w:widowControl/>
              <w:spacing w:line="240" w:lineRule="exact"/>
              <w:jc w:val="left"/>
            </w:pPr>
          </w:p>
        </w:tc>
        <w:tc>
          <w:tcPr>
            <w:tcW w:w="1593" w:type="dxa"/>
            <w:vAlign w:val="center"/>
          </w:tcPr>
          <w:p>
            <w:pPr>
              <w:widowControl/>
              <w:spacing w:line="240" w:lineRule="exact"/>
              <w:jc w:val="center"/>
            </w:pPr>
            <w:r>
              <w:rPr>
                <w:rFonts w:ascii="Times New Roman" w:hAnsi="Times New Roman" w:cs="Times New Roman"/>
                <w:kern w:val="0"/>
                <w:sz w:val="18"/>
                <w:szCs w:val="18"/>
              </w:rPr>
              <w:t>成本指标</w:t>
            </w:r>
          </w:p>
        </w:tc>
        <w:tc>
          <w:tcPr>
            <w:tcW w:w="1092" w:type="dxa"/>
            <w:gridSpan w:val="2"/>
            <w:vAlign w:val="center"/>
          </w:tcPr>
          <w:p>
            <w:pPr>
              <w:widowControl/>
              <w:spacing w:line="240" w:lineRule="exact"/>
              <w:jc w:val="left"/>
            </w:pPr>
          </w:p>
        </w:tc>
        <w:tc>
          <w:tcPr>
            <w:tcW w:w="62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552" w:type="dxa"/>
            <w:vMerge w:val="restart"/>
            <w:vAlign w:val="center"/>
          </w:tcPr>
          <w:p>
            <w:pPr>
              <w:widowControl/>
              <w:spacing w:line="240" w:lineRule="exact"/>
              <w:jc w:val="center"/>
            </w:pPr>
            <w:r>
              <w:rPr>
                <w:rFonts w:ascii="Times New Roman" w:hAnsi="Times New Roman" w:cs="Times New Roman"/>
                <w:kern w:val="0"/>
                <w:sz w:val="18"/>
                <w:szCs w:val="18"/>
              </w:rPr>
              <w:t>效</w:t>
            </w:r>
            <w:r>
              <w:rPr>
                <w:rFonts w:ascii="Times New Roman" w:hAnsi="Times New Roman" w:cs="Times New Roman"/>
                <w:kern w:val="0"/>
                <w:sz w:val="18"/>
                <w:szCs w:val="18"/>
              </w:rPr>
              <w:br w:type="textWrapping"/>
            </w:r>
            <w:r>
              <w:rPr>
                <w:rFonts w:ascii="Times New Roman" w:hAnsi="Times New Roman" w:cs="Times New Roman"/>
                <w:kern w:val="0"/>
                <w:sz w:val="18"/>
                <w:szCs w:val="18"/>
              </w:rPr>
              <w:t>益</w:t>
            </w:r>
            <w:r>
              <w:rPr>
                <w:rFonts w:ascii="Times New Roman" w:hAnsi="Times New Roman" w:cs="Times New Roman"/>
                <w:kern w:val="0"/>
                <w:sz w:val="18"/>
                <w:szCs w:val="18"/>
              </w:rPr>
              <w:br w:type="textWrapping"/>
            </w:r>
            <w:r>
              <w:rPr>
                <w:rFonts w:ascii="Times New Roman" w:hAnsi="Times New Roman" w:cs="Times New Roman"/>
                <w:kern w:val="0"/>
                <w:sz w:val="18"/>
                <w:szCs w:val="18"/>
              </w:rPr>
              <w:t>指</w:t>
            </w:r>
            <w:r>
              <w:rPr>
                <w:rFonts w:ascii="Times New Roman" w:hAnsi="Times New Roman" w:cs="Times New Roman"/>
                <w:kern w:val="0"/>
                <w:sz w:val="18"/>
                <w:szCs w:val="18"/>
              </w:rPr>
              <w:br w:type="textWrapping"/>
            </w:r>
            <w:r>
              <w:rPr>
                <w:rFonts w:ascii="Times New Roman" w:hAnsi="Times New Roman" w:cs="Times New Roman"/>
                <w:kern w:val="0"/>
                <w:sz w:val="18"/>
                <w:szCs w:val="18"/>
              </w:rPr>
              <w:t>标</w:t>
            </w:r>
          </w:p>
        </w:tc>
        <w:tc>
          <w:tcPr>
            <w:tcW w:w="775" w:type="dxa"/>
            <w:vAlign w:val="center"/>
          </w:tcPr>
          <w:p>
            <w:pPr>
              <w:widowControl/>
              <w:spacing w:line="240" w:lineRule="exact"/>
              <w:jc w:val="center"/>
            </w:pPr>
            <w:r>
              <w:rPr>
                <w:rFonts w:ascii="Times New Roman" w:hAnsi="Times New Roman" w:cs="Times New Roman"/>
                <w:kern w:val="0"/>
                <w:sz w:val="18"/>
                <w:szCs w:val="18"/>
              </w:rPr>
              <w:t>经济效益指标</w:t>
            </w:r>
          </w:p>
        </w:tc>
        <w:tc>
          <w:tcPr>
            <w:tcW w:w="1108" w:type="dxa"/>
            <w:gridSpan w:val="2"/>
            <w:vAlign w:val="center"/>
          </w:tcPr>
          <w:p>
            <w:pPr>
              <w:widowControl/>
              <w:spacing w:line="240" w:lineRule="exact"/>
              <w:jc w:val="left"/>
            </w:pPr>
          </w:p>
        </w:tc>
        <w:tc>
          <w:tcPr>
            <w:tcW w:w="687" w:type="dxa"/>
            <w:gridSpan w:val="2"/>
            <w:vAlign w:val="center"/>
          </w:tcPr>
          <w:p>
            <w:pPr>
              <w:widowControl/>
              <w:spacing w:line="240" w:lineRule="exact"/>
              <w:jc w:val="left"/>
            </w:pPr>
          </w:p>
        </w:tc>
        <w:tc>
          <w:tcPr>
            <w:tcW w:w="786" w:type="dxa"/>
            <w:vAlign w:val="center"/>
          </w:tcPr>
          <w:p>
            <w:pPr>
              <w:widowControl/>
              <w:spacing w:line="240" w:lineRule="exact"/>
              <w:jc w:val="left"/>
            </w:pPr>
          </w:p>
        </w:tc>
        <w:tc>
          <w:tcPr>
            <w:tcW w:w="716" w:type="dxa"/>
            <w:vAlign w:val="center"/>
          </w:tcPr>
          <w:p>
            <w:pPr>
              <w:widowControl/>
              <w:spacing w:line="240" w:lineRule="exact"/>
              <w:jc w:val="left"/>
            </w:pPr>
          </w:p>
        </w:tc>
        <w:tc>
          <w:tcPr>
            <w:tcW w:w="733" w:type="dxa"/>
            <w:vAlign w:val="center"/>
          </w:tcPr>
          <w:p>
            <w:pPr>
              <w:widowControl/>
              <w:spacing w:line="240" w:lineRule="exact"/>
              <w:jc w:val="left"/>
            </w:pPr>
          </w:p>
        </w:tc>
        <w:tc>
          <w:tcPr>
            <w:tcW w:w="1593" w:type="dxa"/>
            <w:vAlign w:val="center"/>
          </w:tcPr>
          <w:p>
            <w:pPr>
              <w:widowControl/>
              <w:spacing w:line="240" w:lineRule="exact"/>
              <w:jc w:val="center"/>
            </w:pPr>
            <w:r>
              <w:rPr>
                <w:rFonts w:ascii="Times New Roman" w:hAnsi="Times New Roman" w:cs="Times New Roman"/>
                <w:kern w:val="0"/>
                <w:sz w:val="18"/>
                <w:szCs w:val="18"/>
              </w:rPr>
              <w:t>经济效益指标</w:t>
            </w:r>
          </w:p>
        </w:tc>
        <w:tc>
          <w:tcPr>
            <w:tcW w:w="1092" w:type="dxa"/>
            <w:gridSpan w:val="2"/>
            <w:vAlign w:val="center"/>
          </w:tcPr>
          <w:p>
            <w:pPr>
              <w:widowControl/>
              <w:spacing w:line="240" w:lineRule="exact"/>
              <w:jc w:val="left"/>
            </w:pPr>
          </w:p>
        </w:tc>
        <w:tc>
          <w:tcPr>
            <w:tcW w:w="62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552" w:type="dxa"/>
            <w:vMerge w:val="continue"/>
            <w:vAlign w:val="center"/>
          </w:tcPr>
          <w:p>
            <w:pPr>
              <w:widowControl/>
              <w:spacing w:line="240" w:lineRule="exact"/>
              <w:jc w:val="left"/>
            </w:pPr>
          </w:p>
        </w:tc>
        <w:tc>
          <w:tcPr>
            <w:tcW w:w="775" w:type="dxa"/>
            <w:vAlign w:val="center"/>
          </w:tcPr>
          <w:p>
            <w:pPr>
              <w:widowControl/>
              <w:spacing w:line="240" w:lineRule="exact"/>
              <w:jc w:val="center"/>
            </w:pPr>
            <w:r>
              <w:rPr>
                <w:rFonts w:ascii="Times New Roman" w:hAnsi="Times New Roman" w:cs="Times New Roman"/>
                <w:kern w:val="0"/>
                <w:sz w:val="18"/>
                <w:szCs w:val="18"/>
              </w:rPr>
              <w:t>社会效益指标</w:t>
            </w:r>
          </w:p>
        </w:tc>
        <w:tc>
          <w:tcPr>
            <w:tcW w:w="1108" w:type="dxa"/>
            <w:gridSpan w:val="2"/>
            <w:vAlign w:val="center"/>
          </w:tcPr>
          <w:p>
            <w:pPr>
              <w:widowControl/>
              <w:spacing w:line="240" w:lineRule="exact"/>
              <w:jc w:val="left"/>
            </w:pPr>
          </w:p>
        </w:tc>
        <w:tc>
          <w:tcPr>
            <w:tcW w:w="687" w:type="dxa"/>
            <w:gridSpan w:val="2"/>
            <w:vAlign w:val="center"/>
          </w:tcPr>
          <w:p>
            <w:pPr>
              <w:widowControl/>
              <w:spacing w:line="240" w:lineRule="exact"/>
              <w:jc w:val="left"/>
            </w:pPr>
          </w:p>
        </w:tc>
        <w:tc>
          <w:tcPr>
            <w:tcW w:w="786" w:type="dxa"/>
            <w:vAlign w:val="center"/>
          </w:tcPr>
          <w:p>
            <w:pPr>
              <w:widowControl/>
              <w:spacing w:line="240" w:lineRule="exact"/>
              <w:jc w:val="left"/>
            </w:pPr>
          </w:p>
        </w:tc>
        <w:tc>
          <w:tcPr>
            <w:tcW w:w="716" w:type="dxa"/>
            <w:vAlign w:val="center"/>
          </w:tcPr>
          <w:p>
            <w:pPr>
              <w:widowControl/>
              <w:spacing w:line="240" w:lineRule="exact"/>
              <w:jc w:val="left"/>
            </w:pPr>
          </w:p>
        </w:tc>
        <w:tc>
          <w:tcPr>
            <w:tcW w:w="733" w:type="dxa"/>
            <w:vAlign w:val="center"/>
          </w:tcPr>
          <w:p>
            <w:pPr>
              <w:widowControl/>
              <w:spacing w:line="240" w:lineRule="exact"/>
              <w:jc w:val="left"/>
            </w:pPr>
          </w:p>
        </w:tc>
        <w:tc>
          <w:tcPr>
            <w:tcW w:w="1593" w:type="dxa"/>
            <w:vAlign w:val="center"/>
          </w:tcPr>
          <w:p>
            <w:pPr>
              <w:widowControl/>
              <w:spacing w:line="240" w:lineRule="exact"/>
              <w:jc w:val="center"/>
            </w:pPr>
            <w:r>
              <w:rPr>
                <w:rFonts w:ascii="Times New Roman" w:hAnsi="Times New Roman" w:cs="Times New Roman"/>
                <w:kern w:val="0"/>
                <w:sz w:val="18"/>
                <w:szCs w:val="18"/>
              </w:rPr>
              <w:t>社会效益指标</w:t>
            </w:r>
          </w:p>
        </w:tc>
        <w:tc>
          <w:tcPr>
            <w:tcW w:w="1092" w:type="dxa"/>
            <w:gridSpan w:val="2"/>
            <w:vAlign w:val="center"/>
          </w:tcPr>
          <w:p>
            <w:pPr>
              <w:widowControl/>
              <w:spacing w:line="240" w:lineRule="exact"/>
              <w:jc w:val="left"/>
            </w:pPr>
          </w:p>
        </w:tc>
        <w:tc>
          <w:tcPr>
            <w:tcW w:w="62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552" w:type="dxa"/>
            <w:vMerge w:val="continue"/>
            <w:vAlign w:val="center"/>
          </w:tcPr>
          <w:p>
            <w:pPr>
              <w:widowControl/>
              <w:spacing w:line="240" w:lineRule="exact"/>
              <w:jc w:val="left"/>
            </w:pPr>
          </w:p>
        </w:tc>
        <w:tc>
          <w:tcPr>
            <w:tcW w:w="775" w:type="dxa"/>
            <w:vAlign w:val="center"/>
          </w:tcPr>
          <w:p>
            <w:pPr>
              <w:widowControl/>
              <w:spacing w:line="240" w:lineRule="exact"/>
              <w:jc w:val="center"/>
            </w:pPr>
            <w:r>
              <w:rPr>
                <w:rFonts w:ascii="Times New Roman" w:hAnsi="Times New Roman" w:cs="Times New Roman"/>
                <w:kern w:val="0"/>
                <w:sz w:val="18"/>
                <w:szCs w:val="18"/>
              </w:rPr>
              <w:t>生态效益指标</w:t>
            </w:r>
          </w:p>
        </w:tc>
        <w:tc>
          <w:tcPr>
            <w:tcW w:w="1108" w:type="dxa"/>
            <w:gridSpan w:val="2"/>
            <w:vAlign w:val="center"/>
          </w:tcPr>
          <w:p>
            <w:pPr>
              <w:widowControl/>
              <w:spacing w:line="240" w:lineRule="exact"/>
              <w:jc w:val="left"/>
            </w:pPr>
          </w:p>
        </w:tc>
        <w:tc>
          <w:tcPr>
            <w:tcW w:w="687" w:type="dxa"/>
            <w:gridSpan w:val="2"/>
            <w:vAlign w:val="center"/>
          </w:tcPr>
          <w:p>
            <w:pPr>
              <w:widowControl/>
              <w:spacing w:line="240" w:lineRule="exact"/>
              <w:jc w:val="left"/>
            </w:pPr>
          </w:p>
        </w:tc>
        <w:tc>
          <w:tcPr>
            <w:tcW w:w="786" w:type="dxa"/>
            <w:vAlign w:val="center"/>
          </w:tcPr>
          <w:p>
            <w:pPr>
              <w:widowControl/>
              <w:spacing w:line="240" w:lineRule="exact"/>
              <w:jc w:val="left"/>
            </w:pPr>
          </w:p>
        </w:tc>
        <w:tc>
          <w:tcPr>
            <w:tcW w:w="716" w:type="dxa"/>
            <w:vAlign w:val="center"/>
          </w:tcPr>
          <w:p>
            <w:pPr>
              <w:widowControl/>
              <w:spacing w:line="240" w:lineRule="exact"/>
              <w:jc w:val="left"/>
            </w:pPr>
          </w:p>
        </w:tc>
        <w:tc>
          <w:tcPr>
            <w:tcW w:w="733" w:type="dxa"/>
            <w:vAlign w:val="center"/>
          </w:tcPr>
          <w:p>
            <w:pPr>
              <w:widowControl/>
              <w:spacing w:line="240" w:lineRule="exact"/>
              <w:jc w:val="left"/>
            </w:pPr>
          </w:p>
        </w:tc>
        <w:tc>
          <w:tcPr>
            <w:tcW w:w="1593" w:type="dxa"/>
            <w:vAlign w:val="center"/>
          </w:tcPr>
          <w:p>
            <w:pPr>
              <w:widowControl/>
              <w:spacing w:line="240" w:lineRule="exact"/>
              <w:jc w:val="center"/>
            </w:pPr>
            <w:r>
              <w:rPr>
                <w:rFonts w:ascii="Times New Roman" w:hAnsi="Times New Roman" w:cs="Times New Roman"/>
                <w:kern w:val="0"/>
                <w:sz w:val="18"/>
                <w:szCs w:val="18"/>
              </w:rPr>
              <w:t>生态效益指标</w:t>
            </w:r>
          </w:p>
        </w:tc>
        <w:tc>
          <w:tcPr>
            <w:tcW w:w="1092" w:type="dxa"/>
            <w:gridSpan w:val="2"/>
            <w:vAlign w:val="center"/>
          </w:tcPr>
          <w:p>
            <w:pPr>
              <w:widowControl/>
              <w:spacing w:line="240" w:lineRule="exact"/>
              <w:jc w:val="left"/>
            </w:pPr>
          </w:p>
        </w:tc>
        <w:tc>
          <w:tcPr>
            <w:tcW w:w="62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552" w:type="dxa"/>
            <w:vMerge w:val="continue"/>
            <w:vAlign w:val="center"/>
          </w:tcPr>
          <w:p>
            <w:pPr>
              <w:widowControl/>
              <w:spacing w:line="240" w:lineRule="exact"/>
              <w:jc w:val="left"/>
            </w:pPr>
          </w:p>
        </w:tc>
        <w:tc>
          <w:tcPr>
            <w:tcW w:w="775" w:type="dxa"/>
            <w:vAlign w:val="center"/>
          </w:tcPr>
          <w:p>
            <w:pPr>
              <w:widowControl/>
              <w:spacing w:line="240" w:lineRule="exact"/>
              <w:jc w:val="center"/>
            </w:pPr>
            <w:r>
              <w:rPr>
                <w:rFonts w:ascii="Times New Roman" w:hAnsi="Times New Roman" w:cs="Times New Roman"/>
                <w:kern w:val="0"/>
                <w:sz w:val="18"/>
                <w:szCs w:val="18"/>
              </w:rPr>
              <w:t>可持续影响指标</w:t>
            </w:r>
          </w:p>
        </w:tc>
        <w:tc>
          <w:tcPr>
            <w:tcW w:w="1108" w:type="dxa"/>
            <w:gridSpan w:val="2"/>
            <w:vAlign w:val="center"/>
          </w:tcPr>
          <w:p>
            <w:pPr>
              <w:widowControl/>
              <w:spacing w:line="240" w:lineRule="exact"/>
              <w:jc w:val="left"/>
            </w:pPr>
          </w:p>
        </w:tc>
        <w:tc>
          <w:tcPr>
            <w:tcW w:w="687" w:type="dxa"/>
            <w:gridSpan w:val="2"/>
            <w:vAlign w:val="center"/>
          </w:tcPr>
          <w:p>
            <w:pPr>
              <w:widowControl/>
              <w:spacing w:line="240" w:lineRule="exact"/>
              <w:jc w:val="left"/>
            </w:pPr>
          </w:p>
        </w:tc>
        <w:tc>
          <w:tcPr>
            <w:tcW w:w="786" w:type="dxa"/>
            <w:vAlign w:val="center"/>
          </w:tcPr>
          <w:p>
            <w:pPr>
              <w:widowControl/>
              <w:spacing w:line="240" w:lineRule="exact"/>
            </w:pPr>
          </w:p>
        </w:tc>
        <w:tc>
          <w:tcPr>
            <w:tcW w:w="716" w:type="dxa"/>
            <w:vAlign w:val="center"/>
          </w:tcPr>
          <w:p>
            <w:pPr>
              <w:widowControl/>
              <w:spacing w:line="240" w:lineRule="exact"/>
              <w:jc w:val="left"/>
            </w:pPr>
          </w:p>
        </w:tc>
        <w:tc>
          <w:tcPr>
            <w:tcW w:w="733" w:type="dxa"/>
            <w:vAlign w:val="center"/>
          </w:tcPr>
          <w:p>
            <w:pPr>
              <w:widowControl/>
              <w:spacing w:line="240" w:lineRule="exact"/>
              <w:jc w:val="left"/>
            </w:pPr>
          </w:p>
        </w:tc>
        <w:tc>
          <w:tcPr>
            <w:tcW w:w="1593" w:type="dxa"/>
            <w:vAlign w:val="center"/>
          </w:tcPr>
          <w:p>
            <w:pPr>
              <w:widowControl/>
              <w:spacing w:line="240" w:lineRule="exact"/>
              <w:jc w:val="center"/>
            </w:pPr>
            <w:r>
              <w:rPr>
                <w:rFonts w:ascii="Times New Roman" w:hAnsi="Times New Roman" w:cs="Times New Roman"/>
                <w:kern w:val="0"/>
                <w:sz w:val="18"/>
                <w:szCs w:val="18"/>
              </w:rPr>
              <w:t>可持续影响指标</w:t>
            </w:r>
          </w:p>
        </w:tc>
        <w:tc>
          <w:tcPr>
            <w:tcW w:w="1092" w:type="dxa"/>
            <w:gridSpan w:val="2"/>
            <w:vAlign w:val="center"/>
          </w:tcPr>
          <w:p>
            <w:pPr>
              <w:widowControl/>
              <w:spacing w:line="240" w:lineRule="exact"/>
              <w:jc w:val="left"/>
            </w:pPr>
          </w:p>
        </w:tc>
        <w:tc>
          <w:tcPr>
            <w:tcW w:w="62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552" w:type="dxa"/>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满</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意</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度</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指</w:t>
            </w:r>
          </w:p>
          <w:p>
            <w:pPr>
              <w:widowControl/>
              <w:spacing w:line="240" w:lineRule="exact"/>
              <w:jc w:val="center"/>
            </w:pPr>
            <w:r>
              <w:rPr>
                <w:rFonts w:ascii="Times New Roman" w:hAnsi="Times New Roman" w:cs="Times New Roman"/>
                <w:kern w:val="0"/>
                <w:sz w:val="18"/>
                <w:szCs w:val="18"/>
              </w:rPr>
              <w:t>标</w:t>
            </w:r>
          </w:p>
        </w:tc>
        <w:tc>
          <w:tcPr>
            <w:tcW w:w="775" w:type="dxa"/>
            <w:vAlign w:val="center"/>
          </w:tcPr>
          <w:p>
            <w:pPr>
              <w:widowControl/>
              <w:spacing w:line="240" w:lineRule="exact"/>
              <w:jc w:val="center"/>
            </w:pPr>
            <w:r>
              <w:rPr>
                <w:rFonts w:ascii="Times New Roman" w:hAnsi="Times New Roman" w:cs="Times New Roman"/>
                <w:kern w:val="0"/>
                <w:sz w:val="18"/>
                <w:szCs w:val="18"/>
              </w:rPr>
              <w:t>服务对象满意度指标</w:t>
            </w:r>
          </w:p>
        </w:tc>
        <w:tc>
          <w:tcPr>
            <w:tcW w:w="1108" w:type="dxa"/>
            <w:gridSpan w:val="2"/>
            <w:vAlign w:val="center"/>
          </w:tcPr>
          <w:p>
            <w:pPr>
              <w:widowControl/>
              <w:spacing w:line="240" w:lineRule="exact"/>
              <w:jc w:val="left"/>
            </w:pPr>
          </w:p>
        </w:tc>
        <w:tc>
          <w:tcPr>
            <w:tcW w:w="687" w:type="dxa"/>
            <w:gridSpan w:val="2"/>
            <w:vAlign w:val="center"/>
          </w:tcPr>
          <w:p>
            <w:pPr>
              <w:widowControl/>
              <w:spacing w:line="240" w:lineRule="exact"/>
              <w:jc w:val="left"/>
            </w:pPr>
          </w:p>
        </w:tc>
        <w:tc>
          <w:tcPr>
            <w:tcW w:w="786" w:type="dxa"/>
            <w:vAlign w:val="center"/>
          </w:tcPr>
          <w:p>
            <w:pPr>
              <w:spacing w:line="240" w:lineRule="exact"/>
              <w:jc w:val="left"/>
            </w:pPr>
          </w:p>
        </w:tc>
        <w:tc>
          <w:tcPr>
            <w:tcW w:w="716" w:type="dxa"/>
            <w:vAlign w:val="center"/>
          </w:tcPr>
          <w:p>
            <w:pPr>
              <w:spacing w:line="360" w:lineRule="auto"/>
              <w:ind w:left="72"/>
              <w:jc w:val="left"/>
            </w:pPr>
          </w:p>
        </w:tc>
        <w:tc>
          <w:tcPr>
            <w:tcW w:w="733" w:type="dxa"/>
            <w:vAlign w:val="center"/>
          </w:tcPr>
          <w:p>
            <w:pPr>
              <w:spacing w:line="360" w:lineRule="auto"/>
              <w:ind w:left="72"/>
              <w:jc w:val="left"/>
            </w:pPr>
          </w:p>
        </w:tc>
        <w:tc>
          <w:tcPr>
            <w:tcW w:w="1593" w:type="dxa"/>
            <w:vAlign w:val="center"/>
          </w:tcPr>
          <w:p>
            <w:pPr>
              <w:widowControl/>
              <w:spacing w:line="240" w:lineRule="exact"/>
              <w:jc w:val="center"/>
            </w:pPr>
            <w:r>
              <w:rPr>
                <w:rFonts w:ascii="Times New Roman" w:hAnsi="Times New Roman" w:cs="Times New Roman"/>
                <w:kern w:val="0"/>
                <w:sz w:val="18"/>
                <w:szCs w:val="18"/>
              </w:rPr>
              <w:t>服务对象满意度指标</w:t>
            </w:r>
          </w:p>
        </w:tc>
        <w:tc>
          <w:tcPr>
            <w:tcW w:w="1092" w:type="dxa"/>
            <w:gridSpan w:val="2"/>
            <w:vAlign w:val="center"/>
          </w:tcPr>
          <w:p>
            <w:pPr>
              <w:widowControl/>
              <w:spacing w:line="240" w:lineRule="exact"/>
              <w:jc w:val="left"/>
            </w:pPr>
          </w:p>
        </w:tc>
        <w:tc>
          <w:tcPr>
            <w:tcW w:w="622" w:type="dxa"/>
            <w:vAlign w:val="center"/>
          </w:tcPr>
          <w:p>
            <w:pPr>
              <w:widowControl/>
              <w:spacing w:line="240" w:lineRule="exact"/>
              <w:jc w:val="left"/>
            </w:pPr>
          </w:p>
        </w:tc>
      </w:tr>
    </w:tbl>
    <w:p>
      <w:pPr>
        <w:spacing w:line="400" w:lineRule="exact"/>
        <w:rPr>
          <w:rFonts w:hint="eastAsia" w:ascii="宋体" w:hAnsi="宋体" w:eastAsia="宋体" w:cs="宋体"/>
          <w:b/>
          <w:sz w:val="22"/>
          <w:szCs w:val="22"/>
        </w:rPr>
      </w:pPr>
    </w:p>
    <w:p>
      <w:pPr>
        <w:spacing w:line="400" w:lineRule="exact"/>
        <w:rPr>
          <w:rFonts w:hint="eastAsia" w:ascii="宋体" w:hAnsi="宋体" w:eastAsia="宋体" w:cs="宋体"/>
          <w:b/>
          <w:sz w:val="22"/>
          <w:szCs w:val="22"/>
        </w:rPr>
      </w:pPr>
      <w:r>
        <w:rPr>
          <w:rFonts w:hint="eastAsia" w:ascii="宋体" w:hAnsi="宋体" w:eastAsia="宋体" w:cs="宋体"/>
          <w:b/>
          <w:sz w:val="22"/>
          <w:szCs w:val="22"/>
        </w:rPr>
        <w:t>备注：</w:t>
      </w:r>
    </w:p>
    <w:p>
      <w:pPr>
        <w:spacing w:line="400" w:lineRule="exact"/>
        <w:ind w:left="210" w:leftChars="100" w:firstLine="211" w:firstLineChars="100"/>
        <w:rPr>
          <w:rFonts w:hint="eastAsia" w:ascii="宋体" w:hAnsi="宋体" w:eastAsia="宋体" w:cs="宋体"/>
          <w:b/>
          <w:szCs w:val="21"/>
        </w:rPr>
      </w:pPr>
      <w:r>
        <w:rPr>
          <w:rFonts w:hint="eastAsia" w:ascii="宋体" w:hAnsi="宋体" w:eastAsia="宋体" w:cs="宋体"/>
          <w:b/>
          <w:szCs w:val="21"/>
        </w:rPr>
        <w:t>1.总体目标：分别填写项目总体目标、立项年度当年目标。主要内容包括：</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１）项目研发主要针对什么问题和需求；（2）将要解决哪些科学问题、突破哪些核心/共性/关键技术；（3）预期成果；（4）成果将以何种方式应用在哪些领域/行业/重大工程等，并拟在科技、经济、社会、环境等方面发挥何种的作用和影响。</w:t>
      </w:r>
    </w:p>
    <w:p>
      <w:pPr>
        <w:pStyle w:val="10"/>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2.三级指标：包括产出指标、效益指标、满意度指标</w:t>
      </w:r>
      <w:r>
        <w:rPr>
          <w:rFonts w:hint="eastAsia" w:ascii="宋体" w:hAnsi="宋体" w:eastAsia="宋体" w:cs="宋体"/>
          <w:sz w:val="21"/>
          <w:szCs w:val="21"/>
        </w:rPr>
        <w:t>，其中：</w:t>
      </w:r>
    </w:p>
    <w:p>
      <w:pPr>
        <w:pStyle w:val="10"/>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数量指标：</w:t>
      </w:r>
      <w:r>
        <w:rPr>
          <w:rFonts w:hint="eastAsia" w:ascii="宋体" w:hAnsi="宋体" w:eastAsia="宋体" w:cs="宋体"/>
          <w:sz w:val="21"/>
          <w:szCs w:val="21"/>
        </w:rPr>
        <w:t>专利、软件著作权、论文发表、科技专著、科技成果、动植物新品种、制定技术标准、项目实验示范基地/中试线/增范点/生产线、新品种、新技术、新装备、引进培养人才、科技交流、技术交易等的数量；</w:t>
      </w:r>
    </w:p>
    <w:p>
      <w:pPr>
        <w:pStyle w:val="10"/>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质量指标：</w:t>
      </w:r>
      <w:r>
        <w:rPr>
          <w:rFonts w:hint="eastAsia" w:ascii="宋体" w:hAnsi="宋体" w:eastAsia="宋体" w:cs="宋体"/>
          <w:sz w:val="21"/>
          <w:szCs w:val="21"/>
        </w:rPr>
        <w:t>对应“数量指标”中填写的指标所达到水平或解决的实际问题，如：科技成果属国际领先/先进、国内领先/先进、区内领先/先进等；专利属发明专利：技术标准属企业标准、行业标准、地方标准、国家标准、国际标准。</w:t>
      </w:r>
    </w:p>
    <w:p>
      <w:pPr>
        <w:pStyle w:val="10"/>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时效指标：</w:t>
      </w:r>
      <w:r>
        <w:rPr>
          <w:rFonts w:hint="eastAsia" w:ascii="宋体" w:hAnsi="宋体" w:eastAsia="宋体" w:cs="宋体"/>
          <w:sz w:val="21"/>
          <w:szCs w:val="21"/>
        </w:rPr>
        <w:t>指标完成时间等。</w:t>
      </w:r>
    </w:p>
    <w:p>
      <w:pPr>
        <w:pStyle w:val="10"/>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成本指标：</w:t>
      </w:r>
      <w:r>
        <w:rPr>
          <w:rFonts w:hint="eastAsia" w:ascii="宋体" w:hAnsi="宋体" w:eastAsia="宋体" w:cs="宋体"/>
          <w:sz w:val="21"/>
          <w:szCs w:val="21"/>
        </w:rPr>
        <w:t>完成指标所需投入科研经费成本。</w:t>
      </w:r>
    </w:p>
    <w:p>
      <w:pPr>
        <w:pStyle w:val="10"/>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经济效益指标：</w:t>
      </w:r>
      <w:r>
        <w:rPr>
          <w:rFonts w:hint="eastAsia" w:ascii="宋体" w:hAnsi="宋体" w:eastAsia="宋体" w:cs="宋体"/>
          <w:sz w:val="21"/>
          <w:szCs w:val="21"/>
        </w:rPr>
        <w:t>项目完成后带来的销售收入、经济效益、社会资本投入等。</w:t>
      </w:r>
    </w:p>
    <w:p>
      <w:pPr>
        <w:pStyle w:val="10"/>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社会效益指标：</w:t>
      </w:r>
      <w:r>
        <w:rPr>
          <w:rFonts w:hint="eastAsia" w:ascii="宋体" w:hAnsi="宋体" w:eastAsia="宋体" w:cs="宋体"/>
          <w:sz w:val="21"/>
          <w:szCs w:val="21"/>
        </w:rPr>
        <w:t>支撑和服务科技创新、社会发展、科学普及需求等方面的直接和间接效益。</w:t>
      </w:r>
    </w:p>
    <w:p>
      <w:pPr>
        <w:pStyle w:val="10"/>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生态效益指标：</w:t>
      </w:r>
      <w:r>
        <w:rPr>
          <w:rFonts w:hint="eastAsia" w:ascii="宋体" w:hAnsi="宋体" w:eastAsia="宋体" w:cs="宋体"/>
          <w:sz w:val="21"/>
          <w:szCs w:val="21"/>
        </w:rPr>
        <w:t>为生态环境发展等提供了关键技术支撑，并带动了、改善生态环境等方面的直接和间接效益。</w:t>
      </w:r>
    </w:p>
    <w:p>
      <w:pPr>
        <w:spacing w:line="400" w:lineRule="exact"/>
        <w:ind w:left="210" w:leftChars="100" w:firstLine="211" w:firstLineChars="100"/>
        <w:rPr>
          <w:rFonts w:hint="eastAsia" w:ascii="宋体" w:hAnsi="宋体" w:eastAsia="宋体" w:cs="宋体"/>
          <w:szCs w:val="21"/>
        </w:rPr>
      </w:pPr>
      <w:r>
        <w:rPr>
          <w:rFonts w:hint="eastAsia" w:ascii="宋体" w:hAnsi="宋体" w:eastAsia="宋体" w:cs="宋体"/>
          <w:b/>
          <w:kern w:val="0"/>
          <w:szCs w:val="21"/>
        </w:rPr>
        <w:t>可持续影响指标：</w:t>
      </w:r>
      <w:r>
        <w:rPr>
          <w:rFonts w:hint="eastAsia" w:ascii="宋体" w:hAnsi="宋体" w:eastAsia="宋体" w:cs="宋体"/>
          <w:kern w:val="0"/>
          <w:szCs w:val="21"/>
        </w:rPr>
        <w:t>在</w:t>
      </w:r>
      <w:r>
        <w:rPr>
          <w:rFonts w:hint="eastAsia" w:ascii="宋体" w:hAnsi="宋体" w:eastAsia="宋体" w:cs="宋体"/>
          <w:szCs w:val="21"/>
        </w:rPr>
        <w:t>科技、经济、社会、环境等方面发挥的可持续作用和影响。</w:t>
      </w:r>
    </w:p>
    <w:p>
      <w:pPr>
        <w:spacing w:line="400" w:lineRule="exact"/>
        <w:ind w:firstLine="420" w:firstLineChars="199"/>
        <w:rPr>
          <w:rFonts w:hint="eastAsia" w:ascii="宋体" w:hAnsi="宋体" w:eastAsia="宋体" w:cs="宋体"/>
          <w:kern w:val="0"/>
          <w:szCs w:val="21"/>
        </w:rPr>
      </w:pPr>
      <w:r>
        <w:rPr>
          <w:rFonts w:hint="eastAsia" w:ascii="宋体" w:hAnsi="宋体" w:eastAsia="宋体" w:cs="宋体"/>
          <w:b/>
          <w:kern w:val="0"/>
          <w:szCs w:val="21"/>
        </w:rPr>
        <w:t>服务对象满意度指标：</w:t>
      </w:r>
      <w:r>
        <w:rPr>
          <w:rFonts w:hint="eastAsia" w:ascii="宋体" w:hAnsi="宋体" w:eastAsia="宋体" w:cs="宋体"/>
          <w:kern w:val="0"/>
          <w:szCs w:val="21"/>
        </w:rPr>
        <w:t>被服务单位、个人满意度。如高校、科研机构、科研人员、农牧民等。</w:t>
      </w:r>
    </w:p>
    <w:p>
      <w:pPr>
        <w:pStyle w:val="10"/>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３.绩效指标性质：</w:t>
      </w:r>
      <w:r>
        <w:rPr>
          <w:rFonts w:hint="eastAsia" w:ascii="宋体" w:hAnsi="宋体" w:eastAsia="宋体" w:cs="宋体"/>
          <w:sz w:val="21"/>
          <w:szCs w:val="21"/>
        </w:rPr>
        <w:t>对应填写“&lt;（小于）、=（等于）、&gt;（大于）、≥（大于等于）、≤（小于等于）、定性”。</w:t>
      </w:r>
    </w:p>
    <w:p>
      <w:pPr>
        <w:pStyle w:val="10"/>
        <w:spacing w:line="40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４.绩效指标值：</w:t>
      </w:r>
      <w:r>
        <w:rPr>
          <w:rFonts w:hint="eastAsia" w:ascii="宋体" w:hAnsi="宋体" w:eastAsia="宋体" w:cs="宋体"/>
          <w:sz w:val="21"/>
          <w:szCs w:val="21"/>
        </w:rPr>
        <w:t>相关研究成果与指标的具体数量，可考核，“定性”指标对应填写“优、良、中、低、差”。</w:t>
      </w:r>
    </w:p>
    <w:p>
      <w:pPr>
        <w:pStyle w:val="10"/>
        <w:spacing w:line="400" w:lineRule="exact"/>
        <w:ind w:firstLine="422" w:firstLineChars="200"/>
        <w:rPr>
          <w:rFonts w:hint="eastAsia" w:ascii="宋体" w:hAnsi="宋体" w:eastAsia="宋体" w:cs="宋体"/>
          <w:kern w:val="0"/>
          <w:sz w:val="21"/>
          <w:szCs w:val="21"/>
        </w:rPr>
      </w:pPr>
      <w:r>
        <w:rPr>
          <w:rFonts w:hint="eastAsia" w:ascii="宋体" w:hAnsi="宋体" w:eastAsia="宋体" w:cs="宋体"/>
          <w:b/>
          <w:sz w:val="21"/>
          <w:szCs w:val="21"/>
        </w:rPr>
        <w:t>５.</w:t>
      </w:r>
      <w:r>
        <w:rPr>
          <w:rFonts w:hint="eastAsia" w:ascii="宋体" w:hAnsi="宋体" w:eastAsia="宋体" w:cs="宋体"/>
          <w:b/>
          <w:kern w:val="0"/>
          <w:sz w:val="21"/>
          <w:szCs w:val="21"/>
        </w:rPr>
        <w:t>绩效度量单位：</w:t>
      </w:r>
      <w:r>
        <w:rPr>
          <w:rFonts w:hint="eastAsia" w:ascii="宋体" w:hAnsi="宋体" w:eastAsia="宋体" w:cs="宋体"/>
          <w:kern w:val="0"/>
          <w:sz w:val="21"/>
          <w:szCs w:val="21"/>
        </w:rPr>
        <w:t>按照“三级指标”对应选择单位，如：个、%、年、篇、人次、条、项、月、级、万元、台、套等。</w:t>
      </w:r>
    </w:p>
    <w:p>
      <w:pPr>
        <w:pStyle w:val="10"/>
        <w:spacing w:line="400" w:lineRule="exact"/>
        <w:ind w:firstLine="422" w:firstLineChars="200"/>
        <w:rPr>
          <w:rFonts w:hint="eastAsia" w:ascii="宋体" w:hAnsi="宋体" w:eastAsia="宋体" w:cs="宋体"/>
          <w:kern w:val="0"/>
          <w:sz w:val="21"/>
          <w:szCs w:val="21"/>
        </w:rPr>
      </w:pPr>
      <w:r>
        <w:rPr>
          <w:rFonts w:hint="eastAsia" w:ascii="宋体" w:hAnsi="宋体" w:eastAsia="宋体" w:cs="宋体"/>
          <w:b/>
          <w:bCs/>
          <w:kern w:val="0"/>
          <w:sz w:val="21"/>
          <w:szCs w:val="21"/>
        </w:rPr>
        <w:t>6.权重：</w:t>
      </w:r>
      <w:r>
        <w:rPr>
          <w:rFonts w:hint="eastAsia" w:ascii="宋体" w:hAnsi="宋体" w:eastAsia="宋体" w:cs="宋体"/>
          <w:kern w:val="0"/>
          <w:sz w:val="21"/>
          <w:szCs w:val="21"/>
        </w:rPr>
        <w:t>以上各项指标总计100分，产出指标共计60分，其中时效指标不得低于10分，效益指标共计35分，满意度指标共计5分。各项三级指标所占分值可根据项目实施情况自行分配。</w:t>
      </w:r>
    </w:p>
    <w:p>
      <w:pPr>
        <w:widowControl/>
        <w:rPr>
          <w:sz w:val="28"/>
          <w:szCs w:val="28"/>
        </w:rPr>
        <w:sectPr>
          <w:pgSz w:w="11906" w:h="16838"/>
          <w:pgMar w:top="2098" w:right="1474" w:bottom="1985" w:left="1588" w:header="851" w:footer="992" w:gutter="0"/>
          <w:cols w:space="425" w:num="1"/>
          <w:docGrid w:type="lines" w:linePitch="312" w:charSpace="0"/>
        </w:sectPr>
      </w:pPr>
    </w:p>
    <w:p>
      <w:pPr>
        <w:jc w:val="left"/>
        <w:rPr>
          <w:rFonts w:hint="eastAsia"/>
          <w:b/>
          <w:bCs/>
          <w:sz w:val="28"/>
          <w:szCs w:val="28"/>
          <w:lang w:val="en-US" w:eastAsia="zh-CN"/>
        </w:rPr>
      </w:pPr>
      <w:r>
        <w:rPr>
          <w:rFonts w:hint="eastAsia"/>
          <w:b/>
          <w:bCs/>
          <w:sz w:val="28"/>
          <w:szCs w:val="28"/>
          <w:lang w:val="en-US" w:eastAsia="zh-CN"/>
        </w:rPr>
        <w:t>三、项目经费预算</w:t>
      </w:r>
    </w:p>
    <w:p>
      <w:pPr>
        <w:keepNext w:val="0"/>
        <w:keepLines w:val="0"/>
        <w:widowControl/>
        <w:suppressLineNumbers w:val="0"/>
        <w:jc w:val="center"/>
        <w:rPr>
          <w:rFonts w:hint="eastAsia"/>
          <w:sz w:val="28"/>
          <w:szCs w:val="28"/>
          <w:lang w:val="en-US" w:eastAsia="zh-CN"/>
        </w:rPr>
      </w:pPr>
      <w:r>
        <w:rPr>
          <w:rFonts w:ascii="黑体" w:hAnsi="宋体" w:eastAsia="黑体" w:cs="黑体"/>
          <w:color w:val="000000"/>
          <w:kern w:val="0"/>
          <w:sz w:val="28"/>
          <w:szCs w:val="28"/>
          <w:lang w:val="en-US" w:eastAsia="zh-CN"/>
        </w:rPr>
        <w:t>课题预算明细表</w:t>
      </w:r>
    </w:p>
    <w:p>
      <w:pPr>
        <w:pStyle w:val="17"/>
        <w:widowControl w:val="0"/>
        <w:numPr>
          <w:ilvl w:val="0"/>
          <w:numId w:val="0"/>
        </w:numPr>
        <w:jc w:val="right"/>
        <w:rPr>
          <w:rFonts w:hint="eastAsia"/>
          <w:sz w:val="24"/>
          <w:szCs w:val="24"/>
          <w:lang w:val="en-US" w:eastAsia="zh-CN"/>
        </w:rPr>
      </w:pPr>
      <w:r>
        <w:rPr>
          <w:rFonts w:hint="eastAsia"/>
          <w:sz w:val="24"/>
          <w:szCs w:val="24"/>
          <w:lang w:val="en-US" w:eastAsia="zh-CN"/>
        </w:rPr>
        <w:t>单位：万元</w:t>
      </w:r>
    </w:p>
    <w:tbl>
      <w:tblPr>
        <w:tblStyle w:val="11"/>
        <w:tblW w:w="9248" w:type="dxa"/>
        <w:jc w:val="center"/>
        <w:tblLayout w:type="autofit"/>
        <w:tblCellMar>
          <w:top w:w="0" w:type="dxa"/>
          <w:left w:w="0" w:type="dxa"/>
          <w:bottom w:w="0" w:type="dxa"/>
          <w:right w:w="0" w:type="dxa"/>
        </w:tblCellMar>
      </w:tblPr>
      <w:tblGrid>
        <w:gridCol w:w="2469"/>
        <w:gridCol w:w="1567"/>
        <w:gridCol w:w="5212"/>
      </w:tblGrid>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宋体" w:hAnsi="宋体"/>
                <w:b/>
                <w:color w:val="000000"/>
                <w:kern w:val="0"/>
                <w:sz w:val="24"/>
                <w:szCs w:val="24"/>
              </w:rPr>
            </w:pPr>
            <w:r>
              <w:rPr>
                <w:rFonts w:hint="eastAsia" w:ascii="宋体" w:hAnsi="宋体"/>
                <w:b/>
                <w:color w:val="000000"/>
                <w:kern w:val="0"/>
                <w:sz w:val="24"/>
                <w:szCs w:val="24"/>
              </w:rPr>
              <w:t>预算科目名称</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hint="default" w:ascii="宋体" w:hAnsi="宋体"/>
                <w:b/>
                <w:color w:val="000000"/>
                <w:kern w:val="0"/>
                <w:sz w:val="24"/>
                <w:szCs w:val="24"/>
                <w:lang w:val="en-US" w:eastAsia="zh-CN"/>
              </w:rPr>
            </w:pPr>
            <w:r>
              <w:rPr>
                <w:rFonts w:hint="eastAsia" w:ascii="宋体" w:hAnsi="宋体"/>
                <w:b/>
                <w:color w:val="000000"/>
                <w:kern w:val="0"/>
                <w:sz w:val="24"/>
                <w:szCs w:val="24"/>
                <w:lang w:val="en-US" w:eastAsia="zh-CN"/>
              </w:rPr>
              <w:t>预算数</w:t>
            </w: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hint="default" w:ascii="宋体" w:hAnsi="宋体" w:eastAsia="宋体"/>
                <w:b/>
                <w:color w:val="000000"/>
                <w:kern w:val="0"/>
                <w:sz w:val="24"/>
                <w:szCs w:val="24"/>
                <w:lang w:val="en-US" w:eastAsia="zh-CN"/>
              </w:rPr>
            </w:pPr>
            <w:r>
              <w:rPr>
                <w:rFonts w:hint="eastAsia" w:ascii="宋体" w:hAnsi="宋体"/>
                <w:b/>
                <w:color w:val="000000"/>
                <w:kern w:val="0"/>
                <w:sz w:val="24"/>
                <w:szCs w:val="24"/>
                <w:lang w:val="en-US" w:eastAsia="zh-CN"/>
              </w:rPr>
              <w:t>测算依据</w:t>
            </w: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宋体" w:hAnsi="宋体" w:eastAsia="宋体"/>
                <w:b/>
                <w:color w:val="000000"/>
                <w:kern w:val="0"/>
                <w:sz w:val="24"/>
                <w:szCs w:val="24"/>
                <w:lang w:val="en-US" w:eastAsia="zh-CN"/>
              </w:rPr>
            </w:pPr>
            <w:r>
              <w:rPr>
                <w:rFonts w:hint="eastAsia" w:ascii="宋体" w:hAnsi="宋体"/>
                <w:b w:val="0"/>
                <w:bCs/>
                <w:color w:val="000000"/>
                <w:kern w:val="0"/>
                <w:sz w:val="24"/>
                <w:szCs w:val="24"/>
                <w:lang w:val="en-US" w:eastAsia="zh-CN"/>
              </w:rPr>
              <w:t>合计</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hint="eastAsia" w:ascii="宋体" w:hAnsi="宋体"/>
                <w:b/>
                <w:color w:val="000000"/>
                <w:kern w:val="0"/>
                <w:sz w:val="24"/>
                <w:szCs w:val="24"/>
                <w:lang w:val="en-US" w:eastAsia="zh-CN"/>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hint="eastAsia" w:ascii="宋体" w:hAnsi="宋体"/>
                <w:b/>
                <w:color w:val="000000"/>
                <w:kern w:val="0"/>
                <w:sz w:val="24"/>
                <w:szCs w:val="24"/>
                <w:lang w:val="en-US" w:eastAsia="zh-CN"/>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一、直接费用</w:t>
            </w:r>
            <w:r>
              <w:rPr>
                <w:rFonts w:hint="eastAsia" w:ascii="宋体" w:hAnsi="宋体"/>
                <w:color w:val="000000"/>
                <w:kern w:val="0"/>
                <w:sz w:val="24"/>
                <w:szCs w:val="24"/>
                <w:lang w:val="en-US" w:eastAsia="zh-CN"/>
              </w:rPr>
              <w:t>合计</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1"/>
              </w:numPr>
              <w:ind w:firstLine="200"/>
              <w:rPr>
                <w:rFonts w:hint="default" w:ascii="宋体" w:hAnsi="宋体" w:eastAsia="宋体"/>
                <w:color w:val="000000"/>
                <w:kern w:val="0"/>
                <w:sz w:val="24"/>
                <w:szCs w:val="24"/>
                <w:lang w:val="en-US" w:eastAsia="zh-CN"/>
              </w:rPr>
            </w:pPr>
            <w:r>
              <w:rPr>
                <w:rFonts w:hint="eastAsia" w:ascii="宋体" w:hAnsi="宋体"/>
                <w:color w:val="000000"/>
                <w:kern w:val="0"/>
                <w:sz w:val="24"/>
                <w:szCs w:val="24"/>
              </w:rPr>
              <w:t>设备费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0"/>
              </w:numPr>
              <w:ind w:firstLine="480" w:firstLineChars="200"/>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1.1设备购置费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0"/>
              </w:numPr>
              <w:ind w:firstLine="480" w:firstLineChars="200"/>
              <w:rPr>
                <w:rFonts w:hint="eastAsia" w:ascii="宋体" w:hAnsi="宋体"/>
                <w:color w:val="000000"/>
                <w:kern w:val="0"/>
                <w:sz w:val="24"/>
                <w:szCs w:val="24"/>
                <w:lang w:eastAsia="zh-CN"/>
              </w:rPr>
            </w:pPr>
            <w:r>
              <w:rPr>
                <w:rFonts w:hint="eastAsia" w:ascii="宋体" w:hAnsi="宋体"/>
                <w:color w:val="000000"/>
                <w:kern w:val="0"/>
                <w:sz w:val="24"/>
                <w:szCs w:val="24"/>
                <w:lang w:val="en-US" w:eastAsia="zh-CN"/>
              </w:rPr>
              <w:t>其中，50万元（含）以上设备费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firstLine="200"/>
              <w:rPr>
                <w:rFonts w:hint="default" w:ascii="宋体" w:hAnsi="宋体" w:eastAsia="宋体"/>
                <w:color w:val="000000"/>
                <w:kern w:val="0"/>
                <w:sz w:val="24"/>
                <w:szCs w:val="24"/>
                <w:lang w:val="en-US" w:eastAsia="zh-CN"/>
              </w:rPr>
            </w:pPr>
            <w:r>
              <w:rPr>
                <w:rFonts w:hint="eastAsia" w:ascii="宋体" w:hAnsi="宋体"/>
                <w:color w:val="000000"/>
                <w:kern w:val="0"/>
                <w:sz w:val="24"/>
                <w:szCs w:val="24"/>
              </w:rPr>
              <w:t>2、</w:t>
            </w:r>
            <w:r>
              <w:rPr>
                <w:rFonts w:hint="eastAsia" w:ascii="宋体" w:hAnsi="宋体"/>
                <w:color w:val="000000"/>
                <w:kern w:val="0"/>
                <w:sz w:val="24"/>
                <w:szCs w:val="24"/>
                <w:lang w:val="en-US" w:eastAsia="zh-CN"/>
              </w:rPr>
              <w:t>业务</w:t>
            </w:r>
            <w:r>
              <w:rPr>
                <w:rFonts w:hint="eastAsia" w:ascii="宋体" w:hAnsi="宋体"/>
                <w:color w:val="000000"/>
                <w:kern w:val="0"/>
                <w:sz w:val="24"/>
                <w:szCs w:val="24"/>
              </w:rPr>
              <w:t>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firstLine="200"/>
              <w:rPr>
                <w:rFonts w:hint="eastAsia" w:ascii="宋体" w:hAnsi="宋体" w:eastAsia="宋体"/>
                <w:color w:val="000000"/>
                <w:kern w:val="0"/>
                <w:sz w:val="24"/>
                <w:szCs w:val="24"/>
                <w:lang w:eastAsia="zh-CN"/>
              </w:rPr>
            </w:pPr>
            <w:r>
              <w:rPr>
                <w:rFonts w:hint="eastAsia" w:ascii="宋体" w:hAnsi="宋体"/>
                <w:color w:val="000000"/>
                <w:kern w:val="0"/>
                <w:sz w:val="24"/>
                <w:szCs w:val="24"/>
                <w:lang w:val="en-US" w:eastAsia="zh-CN"/>
              </w:rPr>
              <w:t>3</w:t>
            </w:r>
            <w:r>
              <w:rPr>
                <w:rFonts w:hint="eastAsia" w:ascii="宋体" w:hAnsi="宋体"/>
                <w:color w:val="000000"/>
                <w:kern w:val="0"/>
                <w:sz w:val="24"/>
                <w:szCs w:val="24"/>
              </w:rPr>
              <w:t>、劳务费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rPr>
                <w:rFonts w:hint="default" w:ascii="宋体" w:hAnsi="宋体"/>
                <w:color w:val="000000"/>
                <w:kern w:val="0"/>
                <w:sz w:val="24"/>
                <w:szCs w:val="24"/>
                <w:lang w:val="en-US" w:eastAsia="zh-CN"/>
              </w:rPr>
            </w:pPr>
            <w:r>
              <w:rPr>
                <w:rFonts w:hint="eastAsia" w:ascii="宋体" w:hAnsi="宋体"/>
                <w:color w:val="000000"/>
                <w:kern w:val="0"/>
                <w:sz w:val="24"/>
                <w:szCs w:val="24"/>
              </w:rPr>
              <w:t>二、</w:t>
            </w:r>
            <w:r>
              <w:rPr>
                <w:rFonts w:hint="eastAsia" w:ascii="宋体" w:hAnsi="宋体"/>
                <w:color w:val="000000"/>
                <w:kern w:val="0"/>
                <w:sz w:val="24"/>
                <w:szCs w:val="24"/>
                <w:lang w:val="en-US" w:eastAsia="zh-CN"/>
              </w:rPr>
              <w:t>间接费用（比例不超过直接费用除去设备费的20%）</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r>
    </w:tbl>
    <w:p>
      <w:pPr>
        <w:pStyle w:val="7"/>
        <w:spacing w:line="500" w:lineRule="exact"/>
        <w:jc w:val="left"/>
        <w:rPr>
          <w:rFonts w:hint="eastAsia" w:ascii="宋体" w:hAnsi="宋体" w:eastAsia="宋体" w:cs="宋体"/>
          <w:b/>
          <w:kern w:val="0"/>
          <w:sz w:val="24"/>
        </w:rPr>
      </w:pPr>
      <w:r>
        <w:rPr>
          <w:rFonts w:hint="eastAsia" w:ascii="宋体" w:hAnsi="宋体" w:eastAsia="宋体" w:cs="宋体"/>
          <w:b/>
          <w:bCs/>
          <w:kern w:val="0"/>
          <w:sz w:val="24"/>
          <w:lang w:val="en-US" w:eastAsia="zh-CN"/>
        </w:rPr>
        <w:t>备注</w:t>
      </w:r>
      <w:r>
        <w:rPr>
          <w:rFonts w:hint="eastAsia" w:ascii="宋体" w:hAnsi="宋体" w:eastAsia="宋体" w:cs="宋体"/>
          <w:b/>
          <w:bCs/>
          <w:kern w:val="0"/>
          <w:sz w:val="24"/>
        </w:rPr>
        <w:t>：</w:t>
      </w:r>
    </w:p>
    <w:p>
      <w:pPr>
        <w:pStyle w:val="7"/>
        <w:spacing w:line="420" w:lineRule="exact"/>
        <w:ind w:left="6" w:firstLine="516"/>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、项目经费是指在项目组织实施过程中与研究开发活动相关的各项费用。包括直接费用和间接费用（直接费用中除50万元以上的设备费外，其他费用只提供基本测算说明）。</w:t>
      </w:r>
    </w:p>
    <w:p>
      <w:pPr>
        <w:pStyle w:val="7"/>
        <w:spacing w:line="420" w:lineRule="exact"/>
        <w:ind w:left="6" w:firstLine="516"/>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、直接费用包括设备费、业务费、劳务费。</w:t>
      </w:r>
    </w:p>
    <w:p>
      <w:pPr>
        <w:pStyle w:val="7"/>
        <w:spacing w:line="420" w:lineRule="exact"/>
        <w:ind w:left="6" w:firstLine="516"/>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1</w:t>
      </w:r>
      <w:r>
        <w:rPr>
          <w:rFonts w:hint="eastAsia" w:ascii="宋体" w:hAnsi="宋体" w:eastAsia="宋体" w:cs="宋体"/>
          <w:kern w:val="0"/>
          <w:sz w:val="21"/>
          <w:szCs w:val="21"/>
          <w:lang w:val="en-US" w:eastAsia="zh-CN"/>
        </w:rPr>
        <w:t>）设备费，主要列支项目实施过程中购置或试制专用仪器设备，对现有仪器设备进行升级改造，以及租赁外单位仪器设备而发生的的费用。计算类仪器设备和软件工具可在设备费科目列支。</w:t>
      </w:r>
      <w:r>
        <w:rPr>
          <w:rFonts w:hint="eastAsia" w:ascii="宋体" w:hAnsi="宋体" w:eastAsia="宋体" w:cs="宋体"/>
          <w:kern w:val="0"/>
          <w:sz w:val="21"/>
          <w:szCs w:val="21"/>
          <w:highlight w:val="none"/>
          <w:lang w:val="en-US" w:eastAsia="zh-CN"/>
        </w:rPr>
        <w:t>设备费支出不得超过项目经费总额的50%。</w:t>
      </w:r>
    </w:p>
    <w:p>
      <w:pPr>
        <w:pStyle w:val="7"/>
        <w:spacing w:line="420" w:lineRule="exact"/>
        <w:ind w:left="6" w:firstLine="516"/>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业务费，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7"/>
        <w:spacing w:line="420" w:lineRule="exact"/>
        <w:ind w:left="6" w:firstLine="516"/>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劳务费，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p>
      <w:pPr>
        <w:pStyle w:val="7"/>
        <w:spacing w:line="420" w:lineRule="exact"/>
        <w:ind w:left="6" w:firstLine="516"/>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pPr>
        <w:pStyle w:val="7"/>
        <w:spacing w:line="420" w:lineRule="exact"/>
        <w:ind w:left="6" w:firstLine="516"/>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间接费用由项目承担单位统筹安排使用，项目承担单位可将间接费用全部用于绩效支出，并向创新绩效突出的团队和个人倾斜，激励科研人员多出高质量创新成果。</w:t>
      </w:r>
    </w:p>
    <w:p>
      <w:pPr>
        <w:rPr>
          <w:rFonts w:hint="eastAsia"/>
          <w:sz w:val="28"/>
          <w:szCs w:val="28"/>
        </w:rPr>
      </w:pPr>
      <w:r>
        <w:rPr>
          <w:rFonts w:hint="eastAsia"/>
          <w:sz w:val="28"/>
          <w:szCs w:val="28"/>
        </w:rPr>
        <w:br w:type="page"/>
      </w:r>
    </w:p>
    <w:p>
      <w:pPr>
        <w:pStyle w:val="2"/>
        <w:rPr>
          <w:rFonts w:hint="eastAsia"/>
        </w:rPr>
      </w:pPr>
    </w:p>
    <w:p>
      <w:pPr>
        <w:keepNext w:val="0"/>
        <w:keepLines w:val="0"/>
        <w:widowControl/>
        <w:suppressLineNumbers w:val="0"/>
        <w:jc w:val="center"/>
        <w:rPr>
          <w:rFonts w:hint="eastAsia"/>
          <w:sz w:val="28"/>
          <w:szCs w:val="28"/>
          <w:lang w:val="en-US" w:eastAsia="zh-CN"/>
        </w:rPr>
      </w:pPr>
      <w:r>
        <w:rPr>
          <w:rFonts w:hint="eastAsia" w:ascii="黑体" w:hAnsi="宋体" w:eastAsia="黑体" w:cs="黑体"/>
          <w:color w:val="000000"/>
          <w:kern w:val="0"/>
          <w:sz w:val="28"/>
          <w:szCs w:val="28"/>
          <w:lang w:val="en-US" w:eastAsia="zh-CN"/>
        </w:rPr>
        <w:t>课题承担单位与课题参与单位研究经费支出预算明细表</w:t>
      </w:r>
    </w:p>
    <w:p>
      <w:pPr>
        <w:pStyle w:val="17"/>
        <w:widowControl w:val="0"/>
        <w:numPr>
          <w:ilvl w:val="0"/>
          <w:numId w:val="0"/>
        </w:numPr>
        <w:jc w:val="right"/>
        <w:rPr>
          <w:rFonts w:hint="eastAsia"/>
          <w:sz w:val="24"/>
          <w:szCs w:val="24"/>
          <w:lang w:val="en-US" w:eastAsia="zh-CN"/>
        </w:rPr>
      </w:pPr>
      <w:r>
        <w:rPr>
          <w:rFonts w:hint="eastAsia"/>
          <w:sz w:val="24"/>
          <w:szCs w:val="24"/>
          <w:lang w:val="en-US" w:eastAsia="zh-CN"/>
        </w:rPr>
        <w:t>单位：万元</w:t>
      </w:r>
    </w:p>
    <w:tbl>
      <w:tblPr>
        <w:tblStyle w:val="11"/>
        <w:tblW w:w="89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1688"/>
        <w:gridCol w:w="825"/>
        <w:gridCol w:w="2500"/>
        <w:gridCol w:w="1137"/>
        <w:gridCol w:w="85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7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序号</w:t>
            </w:r>
          </w:p>
        </w:tc>
        <w:tc>
          <w:tcPr>
            <w:tcW w:w="168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单位名称</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单位类型</w:t>
            </w:r>
          </w:p>
        </w:tc>
        <w:tc>
          <w:tcPr>
            <w:tcW w:w="25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任务分工</w:t>
            </w:r>
          </w:p>
        </w:tc>
        <w:tc>
          <w:tcPr>
            <w:tcW w:w="1137" w:type="dxa"/>
            <w:vMerge w:val="restart"/>
            <w:tcBorders>
              <w:top w:val="single" w:color="000000" w:sz="8" w:space="0"/>
              <w:left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任务</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负责人</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6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37" w:type="dxa"/>
            <w:vMerge w:val="continue"/>
            <w:tcBorders>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小计</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其中：</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间接费用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1</w:t>
            </w: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2</w:t>
            </w: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rPr>
              <w:t>...</w:t>
            </w: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862" w:type="dxa"/>
            <w:gridSpan w:val="5"/>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累  计</w:t>
            </w:r>
          </w:p>
        </w:tc>
        <w:tc>
          <w:tcPr>
            <w:tcW w:w="850"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rPr>
          <w:rFonts w:hint="eastAsia"/>
          <w:sz w:val="28"/>
          <w:szCs w:val="28"/>
        </w:rPr>
      </w:pPr>
    </w:p>
    <w:p>
      <w:pPr>
        <w:rPr>
          <w:rFonts w:hint="eastAsia"/>
          <w:sz w:val="28"/>
          <w:szCs w:val="28"/>
        </w:rPr>
      </w:pPr>
      <w:r>
        <w:rPr>
          <w:rFonts w:hint="eastAsia"/>
          <w:sz w:val="28"/>
          <w:szCs w:val="28"/>
        </w:rPr>
        <w:br w:type="page"/>
      </w:r>
    </w:p>
    <w:p>
      <w:pPr>
        <w:keepNext w:val="0"/>
        <w:keepLines w:val="0"/>
        <w:widowControl/>
        <w:suppressLineNumbers w:val="0"/>
        <w:jc w:val="center"/>
        <w:rPr>
          <w:rFonts w:hint="eastAsia"/>
          <w:sz w:val="28"/>
          <w:szCs w:val="28"/>
          <w:lang w:val="en-US" w:eastAsia="zh-CN"/>
        </w:rPr>
      </w:pPr>
      <w:r>
        <w:rPr>
          <w:rFonts w:hint="eastAsia" w:ascii="黑体" w:hAnsi="宋体" w:eastAsia="黑体" w:cs="黑体"/>
          <w:color w:val="000000"/>
          <w:kern w:val="0"/>
          <w:sz w:val="28"/>
          <w:szCs w:val="28"/>
          <w:lang w:val="en-US" w:eastAsia="zh-CN"/>
        </w:rPr>
        <w:t>主要设备</w:t>
      </w:r>
      <w:r>
        <w:rPr>
          <w:rFonts w:ascii="黑体" w:hAnsi="宋体" w:eastAsia="黑体" w:cs="黑体"/>
          <w:color w:val="000000"/>
          <w:kern w:val="0"/>
          <w:sz w:val="28"/>
          <w:szCs w:val="28"/>
          <w:lang w:val="en-US" w:eastAsia="zh-CN"/>
        </w:rPr>
        <w:t>明细表</w:t>
      </w:r>
    </w:p>
    <w:p>
      <w:pPr>
        <w:pStyle w:val="17"/>
        <w:widowControl w:val="0"/>
        <w:numPr>
          <w:ilvl w:val="0"/>
          <w:numId w:val="0"/>
        </w:numPr>
        <w:jc w:val="right"/>
        <w:rPr>
          <w:rFonts w:hint="eastAsia"/>
          <w:sz w:val="24"/>
          <w:szCs w:val="24"/>
          <w:lang w:val="en-US" w:eastAsia="zh-CN"/>
        </w:rPr>
      </w:pPr>
      <w:r>
        <w:rPr>
          <w:rFonts w:hint="eastAsia"/>
          <w:sz w:val="24"/>
          <w:szCs w:val="24"/>
          <w:lang w:val="en-US" w:eastAsia="zh-CN"/>
        </w:rPr>
        <w:t>单位：万元</w:t>
      </w:r>
    </w:p>
    <w:tbl>
      <w:tblPr>
        <w:tblStyle w:val="11"/>
        <w:tblW w:w="10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338"/>
        <w:gridCol w:w="2601"/>
        <w:gridCol w:w="900"/>
        <w:gridCol w:w="850"/>
        <w:gridCol w:w="95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lang w:val="en-US" w:eastAsia="zh-CN"/>
              </w:rPr>
            </w:pPr>
            <w:r>
              <w:rPr>
                <w:rFonts w:hint="eastAsia" w:ascii="宋体" w:hAnsi="宋体" w:cs="宋体"/>
                <w:b/>
                <w:sz w:val="22"/>
                <w:szCs w:val="22"/>
                <w:lang w:val="en-US" w:eastAsia="zh-CN"/>
              </w:rPr>
              <w:t>序号</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设备名称</w:t>
            </w: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单价</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数量</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金额</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bl>
    <w:p>
      <w:pPr>
        <w:jc w:val="both"/>
        <w:rPr>
          <w:rFonts w:hint="default" w:eastAsia="宋体"/>
          <w:sz w:val="22"/>
          <w:szCs w:val="22"/>
          <w:lang w:val="en-US" w:eastAsia="zh-CN"/>
        </w:rPr>
      </w:pPr>
      <w:r>
        <w:rPr>
          <w:rFonts w:hint="eastAsia"/>
          <w:b/>
          <w:bCs/>
          <w:sz w:val="24"/>
          <w:szCs w:val="24"/>
          <w:lang w:val="en-US" w:eastAsia="zh-CN"/>
        </w:rPr>
        <w:t>备注：</w:t>
      </w:r>
      <w:r>
        <w:rPr>
          <w:rFonts w:hint="eastAsia"/>
          <w:sz w:val="22"/>
          <w:szCs w:val="22"/>
          <w:lang w:val="en-US" w:eastAsia="zh-CN"/>
        </w:rPr>
        <w:t>此明细表填写50万元以上的设备明细。</w:t>
      </w:r>
    </w:p>
    <w:p>
      <w:pPr>
        <w:widowControl/>
        <w:rPr>
          <w:rFonts w:hint="default" w:eastAsia="宋体"/>
          <w:b/>
          <w:bCs/>
          <w:lang w:val="en-US" w:eastAsia="zh-CN"/>
        </w:rPr>
      </w:pPr>
      <w:r>
        <w:rPr>
          <w:sz w:val="28"/>
          <w:szCs w:val="28"/>
        </w:rPr>
        <w:br w:type="page"/>
      </w:r>
      <w:r>
        <w:rPr>
          <w:rFonts w:hint="eastAsia"/>
          <w:b/>
          <w:bCs/>
          <w:sz w:val="28"/>
          <w:szCs w:val="28"/>
        </w:rPr>
        <w:t>四、</w:t>
      </w:r>
      <w:r>
        <w:rPr>
          <w:rFonts w:hint="eastAsia"/>
          <w:b/>
          <w:bCs/>
          <w:sz w:val="28"/>
          <w:szCs w:val="28"/>
          <w:lang w:val="en-US" w:eastAsia="zh-CN"/>
        </w:rPr>
        <w:t>项目负责人科研诚信承诺书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本人在此</w:t>
      </w:r>
      <w:r>
        <w:rPr>
          <w:rFonts w:hint="eastAsia" w:ascii="宋体" w:hAnsi="宋体"/>
          <w:b/>
          <w:bCs/>
          <w:sz w:val="28"/>
          <w:szCs w:val="28"/>
        </w:rPr>
        <w:t>郑重承诺：</w:t>
      </w:r>
      <w:r>
        <w:rPr>
          <w:rFonts w:hint="eastAsia" w:ascii="宋体" w:hAnsi="宋体"/>
          <w:sz w:val="28"/>
          <w:szCs w:val="28"/>
        </w:rPr>
        <w:t>所申报材料内容真实有效，不存在科研不端、违反科研伦理行为和虚假、虚高编报项目预算行为；申报材料符合《中华人民共和国保守国家秘密法》和《科学技术保密规定》等相关法律法规。在参与项目申报、评审、立项、实施、验收过程中，遵守有关评审规则和工作纪律，杜绝以下行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（一）采取造假、剽窃、故意重复申报等不正当手段获取项目承担资格。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（二）以任何形式探听未公开的评审专家名单及其他评审过程中的保密信息，干扰评审或可能影响评审公正性的活动。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（三）在实施过程中，随意降低目标任务和约定要求。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（四）抵触、不配合科研不端行为调查工作。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（五）以次充好，虚构科研成果、证件、协议书、审计报告等验收材料，或以实施周期外、不相关的成果冲抵交差。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(六)其它违反财经纪律和相关管理规定的行为。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如有违反，本人愿接受相关部门做出的各项处理决定，包括但不限于取消项目承担资格追回项目经费，向社会通报违规情况，记入科研诚信严重失信行为数据库以及接受相应的党纪政纪处理等。</w:t>
      </w:r>
    </w:p>
    <w:p>
      <w:pPr>
        <w:spacing w:line="360" w:lineRule="auto"/>
        <w:rPr>
          <w:rFonts w:hint="eastAsia" w:ascii="宋体" w:hAnsi="宋体"/>
          <w:sz w:val="28"/>
          <w:szCs w:val="28"/>
        </w:rPr>
      </w:pPr>
    </w:p>
    <w:p>
      <w:pPr>
        <w:spacing w:line="360" w:lineRule="auto"/>
        <w:ind w:firstLine="4760" w:firstLineChars="1700"/>
        <w:jc w:val="both"/>
        <w:rPr>
          <w:rFonts w:hint="eastAsia" w:ascii="宋体" w:hAnsi="宋体"/>
          <w:sz w:val="28"/>
          <w:szCs w:val="28"/>
        </w:rPr>
      </w:pPr>
      <w:r>
        <w:rPr>
          <w:rFonts w:hint="eastAsia" w:ascii="宋体" w:hAnsi="宋体"/>
          <w:sz w:val="28"/>
          <w:szCs w:val="28"/>
        </w:rPr>
        <w:t>项目负责人签字：</w:t>
      </w:r>
      <w:r>
        <w:rPr>
          <w:rFonts w:hint="eastAsia" w:ascii="宋体" w:hAnsi="宋体"/>
          <w:sz w:val="28"/>
          <w:szCs w:val="28"/>
          <w:lang w:val="en-US" w:eastAsia="zh-CN"/>
        </w:rPr>
        <w:t xml:space="preserve">   </w:t>
      </w:r>
      <w:r>
        <w:rPr>
          <w:rFonts w:hint="eastAsia" w:ascii="宋体" w:hAnsi="宋体"/>
          <w:sz w:val="28"/>
          <w:szCs w:val="28"/>
        </w:rPr>
        <w:t xml:space="preserve">    </w:t>
      </w:r>
    </w:p>
    <w:p>
      <w:pPr>
        <w:spacing w:line="360" w:lineRule="auto"/>
        <w:ind w:firstLine="6720" w:firstLineChars="2400"/>
        <w:jc w:val="both"/>
        <w:rPr>
          <w:rFonts w:ascii="宋体" w:hAnsi="宋体"/>
          <w:sz w:val="28"/>
          <w:szCs w:val="28"/>
        </w:rPr>
      </w:pP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 xml:space="preserve">  月  </w:t>
      </w:r>
      <w:r>
        <w:rPr>
          <w:rFonts w:hint="eastAsia" w:ascii="宋体" w:hAnsi="宋体"/>
          <w:sz w:val="28"/>
          <w:szCs w:val="28"/>
          <w:lang w:val="en-US" w:eastAsia="zh-CN"/>
        </w:rPr>
        <w:t xml:space="preserve">  </w:t>
      </w:r>
      <w:r>
        <w:rPr>
          <w:rFonts w:hint="eastAsia" w:ascii="宋体" w:hAnsi="宋体"/>
          <w:sz w:val="28"/>
          <w:szCs w:val="28"/>
        </w:rPr>
        <w:t>日</w:t>
      </w:r>
    </w:p>
    <w:p>
      <w:pPr>
        <w:rPr>
          <w:rFonts w:ascii="Times New Roman" w:hAnsi="仿宋" w:eastAsia="仿宋" w:cs="Times New Roman"/>
          <w:sz w:val="28"/>
          <w:szCs w:val="28"/>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725809-5064-4D7F-AA4F-5BE36BE0F7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0FA091F-DE2C-43CA-82A3-1826F10CAD26}"/>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8E806FF5-4915-426C-8B72-6B05D578D89E}"/>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91A8F31C-185C-496B-AC94-8DA2F6599C0C}"/>
  </w:font>
  <w:font w:name="Microsoft JhengHei">
    <w:panose1 w:val="020B0604030504040204"/>
    <w:charset w:val="88"/>
    <w:family w:val="swiss"/>
    <w:pitch w:val="default"/>
    <w:sig w:usb0="000002A7" w:usb1="28CF4400" w:usb2="00000016" w:usb3="00000000" w:csb0="00100009" w:csb1="00000000"/>
    <w:embedRegular r:id="rId5" w:fontKey="{37BDCC7E-447B-4F5F-8556-E84D86C5A16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2YTJjODZmN2Q5MGFkMjM4NzdlNGQzMDhhMGRmYmQifQ=="/>
  </w:docVars>
  <w:rsids>
    <w:rsidRoot w:val="00000000"/>
    <w:rsid w:val="3E3E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5">
    <w:name w:val="heading 3"/>
    <w:basedOn w:val="1"/>
    <w:next w:val="1"/>
    <w:qFormat/>
    <w:uiPriority w:val="9"/>
    <w:pPr>
      <w:keepNext/>
      <w:keepLines/>
      <w:spacing w:before="260" w:after="260" w:line="413" w:lineRule="auto"/>
      <w:outlineLvl w:val="2"/>
    </w:pPr>
    <w:rPr>
      <w:b/>
      <w:sz w:val="32"/>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customStyle="1" w:styleId="2">
    <w:name w:val="正文空2字"/>
    <w:basedOn w:val="3"/>
    <w:next w:val="4"/>
    <w:qFormat/>
    <w:uiPriority w:val="0"/>
    <w:pPr>
      <w:widowControl w:val="0"/>
      <w:snapToGrid w:val="0"/>
      <w:spacing w:line="560" w:lineRule="exact"/>
      <w:ind w:firstLine="200" w:firstLineChars="200"/>
    </w:pPr>
    <w:rPr>
      <w:rFonts w:ascii="仿宋_GB2312" w:cs="仿宋_GB2312"/>
      <w:lang w:val="zh-TW"/>
    </w:rPr>
  </w:style>
  <w:style w:type="paragraph" w:customStyle="1" w:styleId="3">
    <w:name w:val="左对齐正文"/>
    <w:qFormat/>
    <w:uiPriority w:val="0"/>
    <w:rPr>
      <w:rFonts w:ascii="Calibri" w:hAnsi="Calibri" w:eastAsia="仿宋_GB2312" w:cs="Calibri"/>
      <w:kern w:val="2"/>
      <w:sz w:val="32"/>
      <w:szCs w:val="32"/>
      <w:lang w:val="en-US" w:eastAsia="zh-CN" w:bidi="ar-SA"/>
    </w:rPr>
  </w:style>
  <w:style w:type="paragraph" w:styleId="4">
    <w:name w:val="index 6"/>
    <w:basedOn w:val="1"/>
    <w:next w:val="1"/>
    <w:qFormat/>
    <w:uiPriority w:val="0"/>
    <w:pPr>
      <w:ind w:left="2100"/>
    </w:pPr>
  </w:style>
  <w:style w:type="paragraph" w:styleId="6">
    <w:name w:val="annotation text"/>
    <w:basedOn w:val="1"/>
    <w:qFormat/>
    <w:uiPriority w:val="99"/>
    <w:pPr>
      <w:jc w:val="left"/>
    </w:pPr>
  </w:style>
  <w:style w:type="paragraph" w:styleId="7">
    <w:name w:val="Body Text Indent"/>
    <w:basedOn w:val="1"/>
    <w:next w:val="1"/>
    <w:qFormat/>
    <w:uiPriority w:val="99"/>
    <w:pPr>
      <w:spacing w:after="120"/>
      <w:ind w:left="420" w:leftChars="200"/>
    </w:pPr>
    <w:rPr>
      <w:rFonts w:hint="eastAsia"/>
      <w:sz w:val="21"/>
      <w:szCs w:val="21"/>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jc w:val="left"/>
    </w:pPr>
    <w:rPr>
      <w:rFonts w:ascii="Calibri" w:hAnsi="Calibri" w:eastAsia="宋体" w:cs="宋体"/>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99"/>
    <w:rPr>
      <w:color w:val="0000FF"/>
      <w:u w:val="single"/>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未处理的提及1"/>
    <w:basedOn w:val="13"/>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14</Pages>
  <Words>3258</Words>
  <Characters>3301</Characters>
  <Paragraphs>598</Paragraphs>
  <TotalTime>177</TotalTime>
  <ScaleCrop>false</ScaleCrop>
  <LinksUpToDate>false</LinksUpToDate>
  <CharactersWithSpaces>3619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2021-07-08T08:10:00Z</dcterms:created>
  <dc:creator>Micorosoft</dc:creator>
  <cp:lastModifiedBy>郝娜</cp:lastModifiedBy>
  <cp:lastPrinted>2021-06-28T09:37:00Z</cp:lastPrinted>
  <dcterms:modified xsi:type="dcterms:W3CDTF">2023-08-19T11:23:32Z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7F7AF9E5C4724FA9B0838BBB34EA9D9C_13</vt:lpwstr>
  </property>
  <property fmtid="{D5CDD505-2E9C-101B-9397-08002B2CF9AE}" pid="4" name="commondata">
    <vt:lpwstr>eyJoZGlkIjoiZjcwOGZhZGRmMTZjZWEyNDE4YjUzZjYzZmQ3MGRkODAifQ==</vt:lpwstr>
  </property>
</Properties>
</file>